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72"/>
        <w:tblW w:w="10265" w:type="dxa"/>
        <w:tblLook w:val="04A0" w:firstRow="1" w:lastRow="0" w:firstColumn="1" w:lastColumn="0" w:noHBand="0" w:noVBand="1"/>
      </w:tblPr>
      <w:tblGrid>
        <w:gridCol w:w="10479"/>
        <w:gridCol w:w="10479"/>
      </w:tblGrid>
      <w:tr w:rsidR="00B941CD" w:rsidRPr="00732B63" w14:paraId="77EFD614" w14:textId="77777777" w:rsidTr="004567CB">
        <w:trPr>
          <w:trHeight w:val="2595"/>
        </w:trPr>
        <w:tc>
          <w:tcPr>
            <w:tcW w:w="5133" w:type="dxa"/>
            <w:shd w:val="clear" w:color="auto" w:fill="auto"/>
          </w:tcPr>
          <w:p w14:paraId="6ECDF7D8" w14:textId="4C79791A" w:rsidR="00B941CD" w:rsidRPr="00732B63" w:rsidRDefault="00494FBB" w:rsidP="00B941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</w:rPr>
              <w:pict w14:anchorId="1964D6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.4pt;height:128.95pt">
                  <v:imagedata r:id="rId8" o:title=""/>
                </v:shape>
              </w:pict>
            </w:r>
          </w:p>
        </w:tc>
        <w:tc>
          <w:tcPr>
            <w:tcW w:w="5132" w:type="dxa"/>
            <w:shd w:val="clear" w:color="auto" w:fill="auto"/>
          </w:tcPr>
          <w:p w14:paraId="53F1A265" w14:textId="6A5B6919" w:rsidR="00B941CD" w:rsidRPr="00732B63" w:rsidRDefault="00494FBB" w:rsidP="00B941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</w:rPr>
              <w:pict w14:anchorId="6FB7699C">
                <v:shape id="_x0000_i1026" type="#_x0000_t75" style="width:513.4pt;height:128.95pt">
                  <v:imagedata r:id="rId8" o:title=""/>
                </v:shape>
              </w:pict>
            </w:r>
          </w:p>
        </w:tc>
      </w:tr>
    </w:tbl>
    <w:p w14:paraId="46F4B1DB" w14:textId="77777777" w:rsidR="009E2DFF" w:rsidRPr="00732B63" w:rsidRDefault="009E2DFF" w:rsidP="009E2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57EA50" w14:textId="15D48553" w:rsidR="009E2DFF" w:rsidRPr="00732B63" w:rsidRDefault="009E2DFF" w:rsidP="009E2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eastAsia="Calibri" w:hAnsi="Times New Roman"/>
          <w:kern w:val="28"/>
          <w:sz w:val="28"/>
          <w:szCs w:val="28"/>
        </w:rPr>
        <w:t xml:space="preserve">от </w:t>
      </w:r>
      <w:r w:rsidR="00AF33DE">
        <w:rPr>
          <w:rFonts w:ascii="Times New Roman" w:eastAsia="Calibri" w:hAnsi="Times New Roman"/>
          <w:kern w:val="28"/>
          <w:sz w:val="28"/>
          <w:szCs w:val="28"/>
        </w:rPr>
        <w:t>0</w:t>
      </w:r>
      <w:r w:rsidR="004567CB">
        <w:rPr>
          <w:rFonts w:ascii="Times New Roman" w:eastAsia="Calibri" w:hAnsi="Times New Roman"/>
          <w:kern w:val="28"/>
          <w:sz w:val="28"/>
          <w:szCs w:val="28"/>
        </w:rPr>
        <w:t>9</w:t>
      </w:r>
      <w:r w:rsidR="00AF33DE">
        <w:rPr>
          <w:rFonts w:ascii="Times New Roman" w:eastAsia="Calibri" w:hAnsi="Times New Roman"/>
          <w:kern w:val="28"/>
          <w:sz w:val="28"/>
          <w:szCs w:val="28"/>
        </w:rPr>
        <w:t xml:space="preserve"> марта </w:t>
      </w:r>
      <w:r w:rsidRPr="00732B63">
        <w:rPr>
          <w:rFonts w:ascii="Times New Roman" w:eastAsia="Calibri" w:hAnsi="Times New Roman"/>
          <w:kern w:val="28"/>
          <w:sz w:val="28"/>
          <w:szCs w:val="28"/>
        </w:rPr>
        <w:t xml:space="preserve">2022 г. № </w:t>
      </w:r>
      <w:r w:rsidR="00AF33DE">
        <w:rPr>
          <w:rFonts w:ascii="Times New Roman" w:eastAsia="Calibri" w:hAnsi="Times New Roman"/>
          <w:kern w:val="28"/>
          <w:sz w:val="28"/>
          <w:szCs w:val="28"/>
        </w:rPr>
        <w:t>14</w:t>
      </w:r>
    </w:p>
    <w:p w14:paraId="2BC4CB0B" w14:textId="77777777" w:rsidR="009E2DFF" w:rsidRPr="00732B63" w:rsidRDefault="009E2DFF" w:rsidP="009E2D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5E541E" w14:textId="5B0018FA" w:rsidR="009E2DFF" w:rsidRPr="00494FBB" w:rsidRDefault="00494FBB" w:rsidP="009E2DF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94FBB">
        <w:rPr>
          <w:rFonts w:ascii="Times New Roman" w:hAnsi="Times New Roman"/>
          <w:b/>
          <w:bCs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3343D6" w:rsidRPr="00494FB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DFBDF79" w14:textId="51CDC9DB" w:rsidR="009E2DFF" w:rsidRPr="00732B63" w:rsidRDefault="009E2DFF" w:rsidP="009E2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B8FA9A" w14:textId="198BC742" w:rsidR="009E2DFF" w:rsidRPr="00732B63" w:rsidRDefault="009E2DFF" w:rsidP="009E2D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32B63">
          <w:rPr>
            <w:rFonts w:ascii="Times New Roman" w:hAnsi="Times New Roman"/>
            <w:sz w:val="28"/>
            <w:szCs w:val="28"/>
          </w:rPr>
          <w:t>2010 г</w:t>
        </w:r>
      </w:smartTag>
      <w:r w:rsidRPr="00732B63">
        <w:rPr>
          <w:rFonts w:ascii="Times New Roman" w:hAnsi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Уставом </w:t>
      </w:r>
      <w:r w:rsidR="007F5D38">
        <w:rPr>
          <w:rFonts w:ascii="Times New Roman" w:hAnsi="Times New Roman"/>
          <w:sz w:val="28"/>
          <w:szCs w:val="28"/>
        </w:rPr>
        <w:t>Ш</w:t>
      </w:r>
      <w:r w:rsidRPr="00732B63">
        <w:rPr>
          <w:rFonts w:ascii="Times New Roman" w:hAnsi="Times New Roman"/>
          <w:sz w:val="28"/>
          <w:szCs w:val="28"/>
        </w:rPr>
        <w:t>елангерско</w:t>
      </w:r>
      <w:r w:rsidR="007F5D38">
        <w:rPr>
          <w:rFonts w:ascii="Times New Roman" w:hAnsi="Times New Roman"/>
          <w:sz w:val="28"/>
          <w:szCs w:val="28"/>
        </w:rPr>
        <w:t>го</w:t>
      </w:r>
      <w:r w:rsidRPr="00732B63">
        <w:rPr>
          <w:rFonts w:ascii="Times New Roman" w:hAnsi="Times New Roman"/>
          <w:sz w:val="28"/>
          <w:szCs w:val="28"/>
        </w:rPr>
        <w:t xml:space="preserve"> сельск</w:t>
      </w:r>
      <w:r w:rsidR="007F5D38">
        <w:rPr>
          <w:rFonts w:ascii="Times New Roman" w:hAnsi="Times New Roman"/>
          <w:sz w:val="28"/>
          <w:szCs w:val="28"/>
        </w:rPr>
        <w:t>ого поселения Звениговского муниципального района Республики Марий Эл</w:t>
      </w:r>
      <w:r w:rsidRPr="00732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2B63">
        <w:rPr>
          <w:rFonts w:ascii="Times New Roman" w:hAnsi="Times New Roman"/>
          <w:sz w:val="28"/>
          <w:szCs w:val="28"/>
        </w:rPr>
        <w:t>Шелангерс</w:t>
      </w:r>
      <w:r w:rsidR="007F5D38">
        <w:rPr>
          <w:rFonts w:ascii="Times New Roman" w:hAnsi="Times New Roman"/>
          <w:sz w:val="28"/>
          <w:szCs w:val="28"/>
        </w:rPr>
        <w:t>ая</w:t>
      </w:r>
      <w:proofErr w:type="spellEnd"/>
      <w:r w:rsidR="007F5D38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14:paraId="7D72B105" w14:textId="77777777" w:rsidR="009E2DFF" w:rsidRPr="00732B63" w:rsidRDefault="009E2DFF" w:rsidP="009E2D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FE0D2B" w14:textId="77777777" w:rsidR="009E2DFF" w:rsidRPr="00732B63" w:rsidRDefault="009E2DFF" w:rsidP="009E2DF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2B63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344C0A4E" w14:textId="77777777" w:rsidR="009E2DFF" w:rsidRPr="00732B63" w:rsidRDefault="009E2DFF" w:rsidP="009E2D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036349" w14:textId="2FD07196" w:rsidR="009E2DFF" w:rsidRPr="009E2DFF" w:rsidRDefault="009E2DFF" w:rsidP="009E2D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bookmarkStart w:id="0" w:name="_Hlk95218762"/>
      <w:r>
        <w:rPr>
          <w:rFonts w:ascii="Times New Roman" w:hAnsi="Times New Roman"/>
          <w:sz w:val="28"/>
          <w:szCs w:val="28"/>
        </w:rPr>
        <w:t>«</w:t>
      </w:r>
      <w:r w:rsidRPr="009E2DFF">
        <w:rPr>
          <w:rFonts w:ascii="Times New Roman" w:hAnsi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</w:t>
      </w:r>
      <w:r>
        <w:rPr>
          <w:rFonts w:ascii="Times New Roman" w:hAnsi="Times New Roman"/>
          <w:sz w:val="28"/>
          <w:szCs w:val="28"/>
        </w:rPr>
        <w:t>о»</w:t>
      </w:r>
    </w:p>
    <w:bookmarkEnd w:id="0"/>
    <w:p w14:paraId="404D6EFF" w14:textId="4887DE13" w:rsidR="009E2DFF" w:rsidRPr="00732B63" w:rsidRDefault="009E2DFF" w:rsidP="009E2D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>2. Признать утратившим силу постановления Шелангерско</w:t>
      </w:r>
      <w:r w:rsidR="000A5E89">
        <w:rPr>
          <w:rFonts w:ascii="Times New Roman" w:hAnsi="Times New Roman"/>
          <w:sz w:val="28"/>
          <w:szCs w:val="28"/>
        </w:rPr>
        <w:t>й</w:t>
      </w:r>
      <w:r w:rsidRPr="00732B63">
        <w:rPr>
          <w:rFonts w:ascii="Times New Roman" w:hAnsi="Times New Roman"/>
          <w:sz w:val="28"/>
          <w:szCs w:val="28"/>
        </w:rPr>
        <w:t xml:space="preserve"> сельско</w:t>
      </w:r>
      <w:r w:rsidR="000A5E89">
        <w:rPr>
          <w:rFonts w:ascii="Times New Roman" w:hAnsi="Times New Roman"/>
          <w:sz w:val="28"/>
          <w:szCs w:val="28"/>
        </w:rPr>
        <w:t>й</w:t>
      </w:r>
      <w:r w:rsidRPr="00732B63">
        <w:rPr>
          <w:rFonts w:ascii="Times New Roman" w:hAnsi="Times New Roman"/>
          <w:sz w:val="28"/>
          <w:szCs w:val="28"/>
        </w:rPr>
        <w:t xml:space="preserve"> </w:t>
      </w:r>
      <w:r w:rsidR="000A5E89">
        <w:rPr>
          <w:rFonts w:ascii="Times New Roman" w:hAnsi="Times New Roman"/>
          <w:sz w:val="28"/>
          <w:szCs w:val="28"/>
        </w:rPr>
        <w:t xml:space="preserve">администрации Звениговского </w:t>
      </w:r>
      <w:r w:rsidR="0067276A">
        <w:rPr>
          <w:rFonts w:ascii="Times New Roman" w:hAnsi="Times New Roman"/>
          <w:sz w:val="28"/>
          <w:szCs w:val="28"/>
        </w:rPr>
        <w:t xml:space="preserve">муниципального района Республики </w:t>
      </w:r>
      <w:proofErr w:type="spellStart"/>
      <w:r w:rsidR="0067276A">
        <w:rPr>
          <w:rFonts w:ascii="Times New Roman" w:hAnsi="Times New Roman"/>
          <w:sz w:val="28"/>
          <w:szCs w:val="28"/>
        </w:rPr>
        <w:t>марий</w:t>
      </w:r>
      <w:proofErr w:type="spellEnd"/>
      <w:r w:rsidR="006727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276A">
        <w:rPr>
          <w:rFonts w:ascii="Times New Roman" w:hAnsi="Times New Roman"/>
          <w:sz w:val="28"/>
          <w:szCs w:val="28"/>
        </w:rPr>
        <w:t>Эл</w:t>
      </w:r>
      <w:r w:rsidR="000A5E89">
        <w:rPr>
          <w:rFonts w:ascii="Times New Roman" w:hAnsi="Times New Roman"/>
          <w:sz w:val="28"/>
          <w:szCs w:val="28"/>
        </w:rPr>
        <w:t xml:space="preserve">  </w:t>
      </w:r>
      <w:r w:rsidRPr="00732B63">
        <w:rPr>
          <w:rFonts w:ascii="Times New Roman" w:hAnsi="Times New Roman"/>
          <w:sz w:val="28"/>
          <w:szCs w:val="28"/>
        </w:rPr>
        <w:t>:</w:t>
      </w:r>
      <w:proofErr w:type="gramEnd"/>
    </w:p>
    <w:p w14:paraId="75A7F1B8" w14:textId="442C306E" w:rsidR="009E2DFF" w:rsidRPr="009E2DFF" w:rsidRDefault="009E2DFF" w:rsidP="009E2D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1</w:t>
      </w:r>
      <w:r w:rsidR="00AF33DE">
        <w:rPr>
          <w:rFonts w:ascii="Times New Roman" w:hAnsi="Times New Roman"/>
          <w:sz w:val="28"/>
          <w:szCs w:val="28"/>
        </w:rPr>
        <w:t>2</w:t>
      </w:r>
      <w:r w:rsidRPr="00732B63">
        <w:rPr>
          <w:rFonts w:ascii="Times New Roman" w:hAnsi="Times New Roman"/>
          <w:sz w:val="28"/>
          <w:szCs w:val="28"/>
        </w:rPr>
        <w:t>.</w:t>
      </w:r>
      <w:r w:rsidR="00AF33DE">
        <w:rPr>
          <w:rFonts w:ascii="Times New Roman" w:hAnsi="Times New Roman"/>
          <w:sz w:val="28"/>
          <w:szCs w:val="28"/>
        </w:rPr>
        <w:t>02</w:t>
      </w:r>
      <w:r w:rsidRPr="00732B6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AF33DE">
        <w:rPr>
          <w:rFonts w:ascii="Times New Roman" w:hAnsi="Times New Roman"/>
          <w:sz w:val="28"/>
          <w:szCs w:val="28"/>
        </w:rPr>
        <w:t>1</w:t>
      </w:r>
      <w:r w:rsidRPr="00732B63">
        <w:rPr>
          <w:rFonts w:ascii="Times New Roman" w:hAnsi="Times New Roman"/>
          <w:sz w:val="28"/>
          <w:szCs w:val="28"/>
        </w:rPr>
        <w:t xml:space="preserve"> г. № </w:t>
      </w:r>
      <w:r w:rsidR="00AF33DE">
        <w:rPr>
          <w:rFonts w:ascii="Times New Roman" w:hAnsi="Times New Roman"/>
          <w:sz w:val="28"/>
          <w:szCs w:val="28"/>
        </w:rPr>
        <w:t>38</w:t>
      </w:r>
      <w:r w:rsidRPr="00732B63">
        <w:rPr>
          <w:rFonts w:ascii="Times New Roman" w:hAnsi="Times New Roman"/>
          <w:sz w:val="28"/>
          <w:szCs w:val="28"/>
        </w:rPr>
        <w:t xml:space="preserve"> </w:t>
      </w:r>
      <w:bookmarkStart w:id="1" w:name="_Hlk95219351"/>
      <w:r w:rsidRPr="00732B63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9E2DFF">
        <w:rPr>
          <w:rFonts w:ascii="Times New Roman" w:hAnsi="Times New Roman"/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</w:t>
      </w:r>
      <w:r>
        <w:rPr>
          <w:rFonts w:ascii="Times New Roman" w:hAnsi="Times New Roman"/>
          <w:sz w:val="28"/>
          <w:szCs w:val="28"/>
        </w:rPr>
        <w:t>о»</w:t>
      </w:r>
      <w:bookmarkEnd w:id="1"/>
      <w:r w:rsidRPr="00732B63">
        <w:rPr>
          <w:rFonts w:ascii="Times New Roman" w:hAnsi="Times New Roman"/>
          <w:sz w:val="28"/>
          <w:szCs w:val="28"/>
        </w:rPr>
        <w:t>;</w:t>
      </w:r>
    </w:p>
    <w:p w14:paraId="46F10BD1" w14:textId="2D17D892" w:rsidR="009E2DFF" w:rsidRPr="00732B63" w:rsidRDefault="009E2DFF" w:rsidP="009E2D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- от </w:t>
      </w:r>
      <w:r w:rsidR="00AF33DE">
        <w:rPr>
          <w:rFonts w:ascii="Times New Roman" w:hAnsi="Times New Roman"/>
          <w:sz w:val="28"/>
          <w:szCs w:val="28"/>
        </w:rPr>
        <w:t>28</w:t>
      </w:r>
      <w:r w:rsidRPr="00732B63">
        <w:rPr>
          <w:rFonts w:ascii="Times New Roman" w:hAnsi="Times New Roman"/>
          <w:sz w:val="28"/>
          <w:szCs w:val="28"/>
        </w:rPr>
        <w:t>.</w:t>
      </w:r>
      <w:r w:rsidR="007C45C9">
        <w:rPr>
          <w:rFonts w:ascii="Times New Roman" w:hAnsi="Times New Roman"/>
          <w:sz w:val="28"/>
          <w:szCs w:val="28"/>
        </w:rPr>
        <w:t>0</w:t>
      </w:r>
      <w:r w:rsidR="00AF33DE">
        <w:rPr>
          <w:rFonts w:ascii="Times New Roman" w:hAnsi="Times New Roman"/>
          <w:sz w:val="28"/>
          <w:szCs w:val="28"/>
        </w:rPr>
        <w:t>5</w:t>
      </w:r>
      <w:r w:rsidRPr="00732B63">
        <w:rPr>
          <w:rFonts w:ascii="Times New Roman" w:hAnsi="Times New Roman"/>
          <w:sz w:val="28"/>
          <w:szCs w:val="28"/>
        </w:rPr>
        <w:t>.20</w:t>
      </w:r>
      <w:r w:rsidR="007C45C9">
        <w:rPr>
          <w:rFonts w:ascii="Times New Roman" w:hAnsi="Times New Roman"/>
          <w:sz w:val="28"/>
          <w:szCs w:val="28"/>
        </w:rPr>
        <w:t>2</w:t>
      </w:r>
      <w:r w:rsidR="00AF33DE">
        <w:rPr>
          <w:rFonts w:ascii="Times New Roman" w:hAnsi="Times New Roman"/>
          <w:sz w:val="28"/>
          <w:szCs w:val="28"/>
        </w:rPr>
        <w:t>1</w:t>
      </w:r>
      <w:r w:rsidRPr="00732B63">
        <w:rPr>
          <w:rFonts w:ascii="Times New Roman" w:hAnsi="Times New Roman"/>
          <w:sz w:val="28"/>
          <w:szCs w:val="28"/>
        </w:rPr>
        <w:t xml:space="preserve"> г. № </w:t>
      </w:r>
      <w:r w:rsidR="00AF33DE">
        <w:rPr>
          <w:rFonts w:ascii="Times New Roman" w:hAnsi="Times New Roman"/>
          <w:sz w:val="28"/>
          <w:szCs w:val="28"/>
        </w:rPr>
        <w:t>7</w:t>
      </w:r>
      <w:r w:rsidR="007C45C9">
        <w:rPr>
          <w:rFonts w:ascii="Times New Roman" w:hAnsi="Times New Roman"/>
          <w:sz w:val="28"/>
          <w:szCs w:val="28"/>
        </w:rPr>
        <w:t>3</w:t>
      </w:r>
      <w:r w:rsidRPr="00732B63">
        <w:rPr>
          <w:rFonts w:ascii="Times New Roman" w:hAnsi="Times New Roman"/>
          <w:sz w:val="28"/>
          <w:szCs w:val="28"/>
        </w:rPr>
        <w:t xml:space="preserve"> «О внесении изменений в постановление </w:t>
      </w:r>
      <w:r w:rsidR="007F5D38">
        <w:rPr>
          <w:rFonts w:ascii="Times New Roman" w:hAnsi="Times New Roman"/>
          <w:sz w:val="28"/>
          <w:szCs w:val="28"/>
        </w:rPr>
        <w:t xml:space="preserve">Шелангерской сельской администрации Звениговского муниципального района Республики Марий Эл </w:t>
      </w:r>
      <w:r w:rsidRPr="00732B63">
        <w:rPr>
          <w:rFonts w:ascii="Times New Roman" w:hAnsi="Times New Roman"/>
          <w:sz w:val="28"/>
          <w:szCs w:val="28"/>
        </w:rPr>
        <w:t xml:space="preserve">от </w:t>
      </w:r>
      <w:r w:rsidR="007C45C9">
        <w:rPr>
          <w:rFonts w:ascii="Times New Roman" w:hAnsi="Times New Roman"/>
          <w:sz w:val="28"/>
          <w:szCs w:val="28"/>
        </w:rPr>
        <w:t>1</w:t>
      </w:r>
      <w:r w:rsidR="00AF33DE">
        <w:rPr>
          <w:rFonts w:ascii="Times New Roman" w:hAnsi="Times New Roman"/>
          <w:sz w:val="28"/>
          <w:szCs w:val="28"/>
        </w:rPr>
        <w:t>2</w:t>
      </w:r>
      <w:r w:rsidR="007C45C9">
        <w:rPr>
          <w:rFonts w:ascii="Times New Roman" w:hAnsi="Times New Roman"/>
          <w:sz w:val="28"/>
          <w:szCs w:val="28"/>
        </w:rPr>
        <w:t>.02.202</w:t>
      </w:r>
      <w:r w:rsidR="00AF33DE">
        <w:rPr>
          <w:rFonts w:ascii="Times New Roman" w:hAnsi="Times New Roman"/>
          <w:sz w:val="28"/>
          <w:szCs w:val="28"/>
        </w:rPr>
        <w:t>1</w:t>
      </w:r>
      <w:r w:rsidRPr="00732B63">
        <w:rPr>
          <w:rFonts w:ascii="Times New Roman" w:hAnsi="Times New Roman"/>
          <w:sz w:val="28"/>
          <w:szCs w:val="28"/>
        </w:rPr>
        <w:t xml:space="preserve"> года № </w:t>
      </w:r>
      <w:r w:rsidR="00AF33DE">
        <w:rPr>
          <w:rFonts w:ascii="Times New Roman" w:hAnsi="Times New Roman"/>
          <w:sz w:val="28"/>
          <w:szCs w:val="28"/>
        </w:rPr>
        <w:t>38</w:t>
      </w:r>
      <w:r w:rsidRPr="00732B63">
        <w:rPr>
          <w:rFonts w:ascii="Times New Roman" w:hAnsi="Times New Roman"/>
          <w:sz w:val="28"/>
          <w:szCs w:val="28"/>
        </w:rPr>
        <w:t xml:space="preserve"> </w:t>
      </w:r>
      <w:r w:rsidR="007C45C9" w:rsidRPr="007C45C9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Pr="00732B63">
        <w:rPr>
          <w:rFonts w:ascii="Times New Roman" w:hAnsi="Times New Roman"/>
          <w:sz w:val="28"/>
          <w:szCs w:val="28"/>
        </w:rPr>
        <w:t>;</w:t>
      </w:r>
    </w:p>
    <w:p w14:paraId="34D63895" w14:textId="77777777" w:rsidR="0067276A" w:rsidRDefault="009E2DFF" w:rsidP="007833D4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67276A" w:rsidRPr="0067276A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официальном сайте Звениговского муниципального района, в информационно-телекоммуникационной сети «Интернет» (адрес доступа: </w:t>
      </w:r>
      <w:proofErr w:type="gramStart"/>
      <w:r w:rsidR="0067276A" w:rsidRPr="0067276A">
        <w:rPr>
          <w:rFonts w:ascii="Times New Roman" w:hAnsi="Times New Roman"/>
          <w:sz w:val="28"/>
          <w:szCs w:val="28"/>
          <w:lang w:val="en-US"/>
        </w:rPr>
        <w:t>http</w:t>
      </w:r>
      <w:r w:rsidR="0067276A" w:rsidRPr="0067276A">
        <w:rPr>
          <w:rFonts w:ascii="Times New Roman" w:hAnsi="Times New Roman"/>
          <w:sz w:val="28"/>
          <w:szCs w:val="28"/>
        </w:rPr>
        <w:t>:</w:t>
      </w:r>
      <w:r w:rsidR="0067276A" w:rsidRPr="0067276A">
        <w:rPr>
          <w:rFonts w:ascii="Times New Roman" w:hAnsi="Times New Roman"/>
          <w:sz w:val="28"/>
          <w:szCs w:val="28"/>
          <w:lang w:val="en-US"/>
        </w:rPr>
        <w:t>www</w:t>
      </w:r>
      <w:r w:rsidR="0067276A" w:rsidRPr="0067276A">
        <w:rPr>
          <w:rFonts w:ascii="Times New Roman" w:hAnsi="Times New Roman"/>
          <w:sz w:val="28"/>
          <w:szCs w:val="28"/>
        </w:rPr>
        <w:t>.</w:t>
      </w:r>
      <w:proofErr w:type="spellStart"/>
      <w:r w:rsidR="0067276A" w:rsidRPr="0067276A"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 w:rsidR="0067276A" w:rsidRPr="0067276A">
        <w:rPr>
          <w:rFonts w:ascii="Times New Roman" w:hAnsi="Times New Roman"/>
          <w:sz w:val="28"/>
          <w:szCs w:val="28"/>
        </w:rPr>
        <w:t>.</w:t>
      </w:r>
      <w:r w:rsidR="0067276A" w:rsidRPr="0067276A">
        <w:rPr>
          <w:rFonts w:ascii="Times New Roman" w:hAnsi="Times New Roman"/>
          <w:sz w:val="28"/>
          <w:szCs w:val="28"/>
          <w:lang w:val="en-US"/>
        </w:rPr>
        <w:t>ru</w:t>
      </w:r>
      <w:proofErr w:type="gramEnd"/>
      <w:r w:rsidR="0067276A" w:rsidRPr="0067276A">
        <w:rPr>
          <w:rFonts w:ascii="Times New Roman" w:hAnsi="Times New Roman"/>
          <w:sz w:val="28"/>
          <w:szCs w:val="28"/>
        </w:rPr>
        <w:t>).</w:t>
      </w:r>
    </w:p>
    <w:p w14:paraId="58F157F9" w14:textId="442403C8" w:rsidR="009E2DFF" w:rsidRPr="00732B63" w:rsidRDefault="009E2DFF" w:rsidP="007833D4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4. Контроль за исполнением настоящего </w:t>
      </w:r>
      <w:r w:rsidR="002E1986">
        <w:rPr>
          <w:rFonts w:ascii="Times New Roman" w:hAnsi="Times New Roman"/>
          <w:sz w:val="28"/>
          <w:szCs w:val="28"/>
        </w:rPr>
        <w:t>п</w:t>
      </w:r>
      <w:r w:rsidRPr="00732B63">
        <w:rPr>
          <w:rFonts w:ascii="Times New Roman" w:hAnsi="Times New Roman"/>
          <w:sz w:val="28"/>
          <w:szCs w:val="28"/>
        </w:rPr>
        <w:t>остановления возложить на ведущего специалиста администрации</w:t>
      </w:r>
      <w:r w:rsidR="007833D4">
        <w:rPr>
          <w:rFonts w:ascii="Times New Roman" w:hAnsi="Times New Roman"/>
          <w:sz w:val="28"/>
          <w:szCs w:val="28"/>
        </w:rPr>
        <w:t>.</w:t>
      </w:r>
    </w:p>
    <w:p w14:paraId="3DC8C093" w14:textId="77777777" w:rsidR="009E2DFF" w:rsidRPr="00732B63" w:rsidRDefault="009E2DFF" w:rsidP="009E2DF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5990AE6D" w14:textId="77777777" w:rsidR="009E2DFF" w:rsidRPr="00732B63" w:rsidRDefault="009E2DFF" w:rsidP="009E2DFF">
      <w:pPr>
        <w:tabs>
          <w:tab w:val="left" w:pos="1032"/>
        </w:tabs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  <w:r w:rsidRPr="00732B63">
        <w:rPr>
          <w:rFonts w:ascii="Times New Roman" w:hAnsi="Times New Roman"/>
          <w:bCs/>
          <w:kern w:val="28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9E2DFF" w:rsidRPr="00732B63" w14:paraId="1B1CC2F0" w14:textId="77777777" w:rsidTr="009E2DFF">
        <w:tc>
          <w:tcPr>
            <w:tcW w:w="6629" w:type="dxa"/>
            <w:hideMark/>
          </w:tcPr>
          <w:p w14:paraId="4318B94F" w14:textId="72587156" w:rsidR="009E2DFF" w:rsidRPr="007833D4" w:rsidRDefault="009E2DFF" w:rsidP="009E2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32B63">
              <w:rPr>
                <w:rFonts w:ascii="Times New Roman" w:hAnsi="Times New Roman"/>
                <w:sz w:val="28"/>
                <w:szCs w:val="28"/>
              </w:rPr>
              <w:t xml:space="preserve">И.о. главы администрации  </w:t>
            </w:r>
          </w:p>
        </w:tc>
        <w:tc>
          <w:tcPr>
            <w:tcW w:w="2942" w:type="dxa"/>
            <w:hideMark/>
          </w:tcPr>
          <w:p w14:paraId="159BF543" w14:textId="77777777" w:rsidR="009E2DFF" w:rsidRPr="00732B63" w:rsidRDefault="009E2DFF" w:rsidP="007833D4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732B63">
              <w:rPr>
                <w:rFonts w:ascii="Times New Roman" w:hAnsi="Times New Roman"/>
                <w:sz w:val="28"/>
                <w:szCs w:val="28"/>
              </w:rPr>
              <w:t>Е.В. Васильева</w:t>
            </w:r>
          </w:p>
        </w:tc>
      </w:tr>
    </w:tbl>
    <w:p w14:paraId="4A937643" w14:textId="132EE61F" w:rsidR="009E2DFF" w:rsidRDefault="009E2DFF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3EF44E" w14:textId="4F2F11ED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BCF96C6" w14:textId="45D8166D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E12E0A" w14:textId="12AFF254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2F038F1" w14:textId="54C52069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793217" w14:textId="298373F3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03F1B7" w14:textId="395CDB6A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A5A347F" w14:textId="319CAE73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DD4219" w14:textId="5D3DAE7E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5C09D1" w14:textId="3FF15BEF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60C4D4" w14:textId="006BCD2A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2" w:name="_GoBack"/>
      <w:bookmarkEnd w:id="2"/>
    </w:p>
    <w:p w14:paraId="42AA770F" w14:textId="20A65A23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8DCADEF" w14:textId="35096CA9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59A6A22" w14:textId="4FE672EB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6D36FAC" w14:textId="086FEC35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C5751C" w14:textId="5A2A946D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8D10F6" w14:textId="74D06E67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B2858BB" w14:textId="55E0ECC0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0E77477" w14:textId="3A6BD697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6144522" w14:textId="62AD00DE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07247C" w14:textId="070F68BD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531DD45" w14:textId="15028C44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CBCB45" w14:textId="2E41E33E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0B79ECF" w14:textId="0F544A83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BB38DD" w14:textId="3C8155BF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C34399" w14:textId="06051BCD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084B70" w14:textId="1242B180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A03C9D" w14:textId="554226F4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DD4943" w14:textId="75507B62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8BD171" w14:textId="4600E0DC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ABF3210" w14:textId="03F05700" w:rsidR="007833D4" w:rsidRDefault="007833D4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463D8B" w14:textId="3FB3CD38" w:rsidR="007833D4" w:rsidRDefault="007833D4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D4C15F" w14:textId="500B4628" w:rsidR="007833D4" w:rsidRDefault="007833D4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B8F550E" w14:textId="77777777" w:rsidR="007833D4" w:rsidRDefault="007833D4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8B576A" w14:textId="77777777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C9D8D3" w14:textId="77777777" w:rsidR="007C45C9" w:rsidRDefault="007C45C9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F14882" w14:textId="120679C7" w:rsidR="00511437" w:rsidRDefault="006B5868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14:paraId="1D7A8B08" w14:textId="01346D2E" w:rsidR="006B5868" w:rsidRPr="001556DF" w:rsidRDefault="006B5868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\</w:t>
      </w:r>
    </w:p>
    <w:p w14:paraId="5779E6A7" w14:textId="17DFEE08" w:rsidR="006F1E68" w:rsidRPr="001556DF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D86CFD4" w14:textId="77777777"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9455B06" w14:textId="778B6D2D"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61A8E213" w14:textId="5D708E97"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05BB33" w14:textId="77777777"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21B1BC9" w14:textId="77777777"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27D8A0" w14:textId="556FF929" w:rsidR="007A4A29" w:rsidRPr="001556DF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>редоставления государственной (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14:paraId="00DB3B41" w14:textId="43B6906E" w:rsidR="008D317D" w:rsidRDefault="008D317D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36306883" w14:textId="3F5A28C7"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60319386" w14:textId="77777777"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29E1FB8F" w14:textId="5703515B"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</w:t>
      </w:r>
      <w:r w:rsidR="00916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ABB2B26" w14:textId="2628FF26"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0DD120B6" w14:textId="2AE099AB"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740DC4" w14:textId="68F570B7"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14:paraId="2AF2120B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612287A" w14:textId="46E32021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41A7AECE" w14:textId="1426B21F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16904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администрацию</w:t>
      </w:r>
      <w:r w:rsidR="000D2AC8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03A18CB5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в орган</w:t>
      </w:r>
      <w:r w:rsidR="00916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</w:t>
      </w:r>
      <w:r w:rsidR="00916904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центр;</w:t>
      </w:r>
    </w:p>
    <w:p w14:paraId="21BE114A" w14:textId="77777777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7130A9E3" w14:textId="77777777" w:rsidR="006C2999" w:rsidRPr="001556DF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02CCD29" w14:textId="43ACBD69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BE7D0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информационно-телекоммуникационной сети «Интернет» </w:t>
      </w:r>
      <w:r w:rsidR="00BE7D0E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BE7D0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BE7D0E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="00916904">
        <w:rPr>
          <w:rFonts w:ascii="Times New Roman" w:hAnsi="Times New Roman"/>
          <w:color w:val="000000" w:themeColor="text1"/>
          <w:sz w:val="28"/>
          <w:szCs w:val="28"/>
          <w:lang w:val="en-US"/>
        </w:rPr>
        <w:t>dmzven</w:t>
      </w:r>
      <w:proofErr w:type="spellEnd"/>
      <w:r w:rsidR="00BE7D0E" w:rsidRPr="00BE7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7D0E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1C77FD4" w14:textId="62011668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14:paraId="4D7FAB00" w14:textId="1B54D8CA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35D007AD" w14:textId="4D380F9B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14:paraId="08C3482D" w14:textId="0A86A02B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B48F09" w14:textId="1AE0AFE9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E017F3" w14:textId="2B805BF8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0B038A4A" w14:textId="189C6D61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CF786" w14:textId="20458A68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10A3D3" w14:textId="593E82BD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14:paraId="2364679C" w14:textId="4C9A1E89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E7A3C9" w14:textId="37A17690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A83473D" w14:textId="3C33F902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950B43F" w14:textId="4A93197B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0F7229CD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2B36606F" w14:textId="77777777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601E5E7C" w14:textId="77777777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081BA4ED" w14:textId="7E6D6A1B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2792BE76" w14:textId="7777777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7EC876D" w14:textId="1B5C0125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1681D9AC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22187933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12BFFEA6" w14:textId="17572B25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6A98E7CA" w14:textId="6C28500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070132A6" w14:textId="5DF6EC0F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14:paraId="5400C8A5" w14:textId="623E8E84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14B0B7F6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F5A3D0C" w14:textId="168E8D76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 соответству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>ющем структурном подразделении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обращении заявителя лично, по телефону посредством электронной почты. </w:t>
      </w:r>
    </w:p>
    <w:p w14:paraId="55EA6140" w14:textId="7777777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C3BB2B" w14:textId="73245A80"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государственной (муниципальной)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5889E1DB" w14:textId="5D6817DF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7319D4" w14:textId="4EA65E95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государственной (муниципальной) услуги</w:t>
      </w:r>
    </w:p>
    <w:p w14:paraId="5F8749ED" w14:textId="77777777"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CE5BDD6" w14:textId="391EA11E"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государственной и 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17E0D3" w14:textId="1A18F232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008E8F" w14:textId="1ABC1CCA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предоставляющего муниципальную услугу</w:t>
      </w:r>
    </w:p>
    <w:p w14:paraId="5CF9E836" w14:textId="77777777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A0C2572" w14:textId="20D72F4E" w:rsidR="00147463" w:rsidRPr="001556DF" w:rsidRDefault="00AD6C1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униципальная услуга предоставляется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Администрацией по месту нахождения земельного участка.</w:t>
      </w:r>
    </w:p>
    <w:p w14:paraId="15F72B75" w14:textId="3417A470" w:rsidR="001573E0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14:paraId="464AEFCF" w14:textId="702B9527"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1556DF">
        <w:rPr>
          <w:color w:val="000000" w:themeColor="text1"/>
        </w:rPr>
        <w:t xml:space="preserve"> </w:t>
      </w:r>
    </w:p>
    <w:p w14:paraId="43DEBCE7" w14:textId="65278BCE"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392B5D24" w14:textId="4FA0F8DB"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14:paraId="6D77CE09" w14:textId="57F934F7"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14:paraId="0E71C2B2" w14:textId="77777777"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10BCBAF" w14:textId="4373991C" w:rsidR="009E5663" w:rsidRPr="001556DF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</w:t>
      </w:r>
      <w:r w:rsidR="00D473F0">
        <w:rPr>
          <w:color w:val="000000" w:themeColor="text1"/>
        </w:rPr>
        <w:t xml:space="preserve">на официальном сайте Администрации, на ЕПГУ, Региональном портале и в </w:t>
      </w:r>
      <w:r w:rsidR="00725246" w:rsidRPr="001556DF">
        <w:rPr>
          <w:color w:val="000000" w:themeColor="text1"/>
        </w:rPr>
        <w:t>Федеральн</w:t>
      </w:r>
      <w:r w:rsidR="00D473F0">
        <w:rPr>
          <w:color w:val="000000" w:themeColor="text1"/>
        </w:rPr>
        <w:t>ом</w:t>
      </w:r>
      <w:r w:rsidR="00725246" w:rsidRPr="001556DF">
        <w:rPr>
          <w:color w:val="000000" w:themeColor="text1"/>
        </w:rPr>
        <w:t xml:space="preserve"> реестр</w:t>
      </w:r>
      <w:r w:rsidR="00D473F0">
        <w:rPr>
          <w:color w:val="000000" w:themeColor="text1"/>
        </w:rPr>
        <w:t>е.</w:t>
      </w:r>
    </w:p>
    <w:p w14:paraId="567FF177" w14:textId="77777777"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3334032B" w14:textId="6D6A45FC"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343D395" w14:textId="77777777"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21B8E5D" w14:textId="2E2C2AF1"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>уведомление о переходе 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1556DF">
        <w:rPr>
          <w:bCs/>
          <w:color w:val="000000" w:themeColor="text1"/>
        </w:rPr>
        <w:t>, предусмотренное частью 21</w:t>
      </w:r>
      <w:r w:rsidR="001C6E63" w:rsidRPr="001556DF">
        <w:rPr>
          <w:bCs/>
          <w:color w:val="000000" w:themeColor="text1"/>
          <w:vertAlign w:val="superscript"/>
        </w:rPr>
        <w:t>10</w:t>
      </w:r>
      <w:r w:rsidR="001C6E63" w:rsidRPr="001556DF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1556DF">
        <w:rPr>
          <w:bCs/>
          <w:color w:val="000000" w:themeColor="text1"/>
        </w:rPr>
        <w:t xml:space="preserve"> (далее </w:t>
      </w:r>
      <w:r w:rsidR="00C15DD2" w:rsidRPr="001556DF">
        <w:rPr>
          <w:bCs/>
          <w:color w:val="000000" w:themeColor="text1"/>
        </w:rPr>
        <w:t>-</w:t>
      </w:r>
      <w:r w:rsidR="00096ED1" w:rsidRPr="001556DF">
        <w:rPr>
          <w:bCs/>
          <w:color w:val="000000" w:themeColor="text1"/>
        </w:rPr>
        <w:t xml:space="preserve"> уведомление</w:t>
      </w:r>
      <w:r w:rsidR="001C6E63" w:rsidRPr="001556DF">
        <w:rPr>
          <w:bCs/>
          <w:color w:val="000000" w:themeColor="text1"/>
        </w:rPr>
        <w:t>)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указанные в подпунктах "</w:t>
      </w:r>
      <w:r w:rsidR="00B03450" w:rsidRPr="001556DF">
        <w:rPr>
          <w:bCs/>
          <w:color w:val="000000" w:themeColor="text1"/>
        </w:rPr>
        <w:t>б</w:t>
      </w:r>
      <w:r w:rsidR="002D6F58" w:rsidRPr="001556DF">
        <w:rPr>
          <w:bCs/>
          <w:color w:val="000000" w:themeColor="text1"/>
        </w:rPr>
        <w:t>"</w:t>
      </w:r>
      <w:r w:rsidR="00B03450" w:rsidRPr="001556DF">
        <w:rPr>
          <w:bCs/>
          <w:color w:val="000000" w:themeColor="text1"/>
        </w:rPr>
        <w:t xml:space="preserve">-"д"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14:paraId="7631301E" w14:textId="323AD1EA"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Един</w:t>
      </w:r>
      <w:r w:rsidR="00766F43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(далее </w:t>
      </w:r>
      <w:r w:rsidR="00766F43" w:rsidRPr="001556DF">
        <w:rPr>
          <w:bCs/>
          <w:color w:val="000000" w:themeColor="text1"/>
        </w:rPr>
        <w:t>- Единый портал</w:t>
      </w:r>
      <w:r w:rsidRPr="001556DF">
        <w:rPr>
          <w:bCs/>
          <w:color w:val="000000" w:themeColor="text1"/>
        </w:rPr>
        <w:t xml:space="preserve">),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1556DF">
        <w:rPr>
          <w:bCs/>
          <w:color w:val="000000" w:themeColor="text1"/>
        </w:rPr>
        <w:t>егося</w:t>
      </w:r>
      <w:r w:rsidR="00EA6D2C" w:rsidRPr="001556DF">
        <w:rPr>
          <w:bCs/>
          <w:color w:val="000000" w:themeColor="text1"/>
        </w:rPr>
        <w:t xml:space="preserve"> государственн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информационн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систем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субъект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Российской </w:t>
      </w:r>
      <w:r w:rsidR="00BD3483" w:rsidRPr="001556DF">
        <w:rPr>
          <w:bCs/>
          <w:color w:val="000000" w:themeColor="text1"/>
        </w:rPr>
        <w:t xml:space="preserve">Федерации </w:t>
      </w:r>
      <w:r w:rsidR="00BD3483" w:rsidRPr="001556DF" w:rsidDel="00A370D2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 xml:space="preserve">далее </w:t>
      </w:r>
      <w:r w:rsidR="00766F4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</w:t>
      </w:r>
      <w:r w:rsidR="00766F43" w:rsidRPr="001556DF">
        <w:rPr>
          <w:bCs/>
          <w:color w:val="000000" w:themeColor="text1"/>
        </w:rPr>
        <w:t>региональный портал</w:t>
      </w:r>
      <w:r w:rsidRPr="001556DF">
        <w:rPr>
          <w:bCs/>
          <w:color w:val="000000" w:themeColor="text1"/>
        </w:rPr>
        <w:t>).</w:t>
      </w:r>
    </w:p>
    <w:p w14:paraId="3429D3D2" w14:textId="2813B521"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</w:p>
    <w:p w14:paraId="3D096859" w14:textId="511F5801"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4878E0" w:rsidRPr="001556DF">
        <w:rPr>
          <w:bCs/>
          <w:color w:val="000000" w:themeColor="text1"/>
        </w:rPr>
        <w:t xml:space="preserve">"б"-"д"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14:paraId="027EC6DC" w14:textId="551F07F8" w:rsidR="00D07DA3" w:rsidRPr="001556DF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1556DF">
        <w:rPr>
          <w:bCs/>
          <w:color w:val="000000" w:themeColor="text1"/>
        </w:rPr>
        <w:t>организацию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549F87A4" w14:textId="094B84E1"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>в уполномоченный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3135540D" w14:textId="349C606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07236E62" w14:textId="2BE0E4FE"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 xml:space="preserve">уполномоченный орган государственной власти, орган местного самоуправления, </w:t>
      </w:r>
      <w:r w:rsidR="00096ED1" w:rsidRPr="001556DF">
        <w:rPr>
          <w:bCs/>
          <w:color w:val="000000" w:themeColor="text1"/>
        </w:rPr>
        <w:t>организацию</w:t>
      </w:r>
      <w:r w:rsidR="0045682A" w:rsidRPr="001556DF">
        <w:rPr>
          <w:bCs/>
          <w:color w:val="000000" w:themeColor="text1"/>
        </w:rPr>
        <w:t xml:space="preserve"> 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14:paraId="754E5ADF" w14:textId="022DDDA3"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уполномоченный орган государственной власти, орган местного самоуправления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и уполномоченным органом </w:t>
      </w:r>
      <w:r w:rsidR="009301D1" w:rsidRPr="001556DF">
        <w:rPr>
          <w:bCs/>
          <w:color w:val="000000" w:themeColor="text1"/>
        </w:rPr>
        <w:t>г</w:t>
      </w:r>
      <w:r w:rsidR="00371EBF" w:rsidRPr="001556DF">
        <w:rPr>
          <w:bCs/>
          <w:color w:val="000000" w:themeColor="text1"/>
        </w:rPr>
        <w:t>ос</w:t>
      </w:r>
      <w:r w:rsidR="009301D1" w:rsidRPr="001556DF">
        <w:rPr>
          <w:bCs/>
          <w:color w:val="000000" w:themeColor="text1"/>
        </w:rPr>
        <w:t xml:space="preserve">ударственной </w:t>
      </w:r>
      <w:r w:rsidR="0036464C" w:rsidRPr="001556DF">
        <w:rPr>
          <w:bCs/>
          <w:color w:val="000000" w:themeColor="text1"/>
        </w:rPr>
        <w:t>власти, органом местного самоуправления,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г.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1556DF">
        <w:rPr>
          <w:color w:val="000000" w:themeColor="text1"/>
        </w:rPr>
        <w:t> 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bCs/>
          <w:color w:val="000000" w:themeColor="text1"/>
        </w:rPr>
        <w:t>.</w:t>
      </w:r>
    </w:p>
    <w:p w14:paraId="70485607" w14:textId="3795B4E5"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14:paraId="78A22F19" w14:textId="21856177"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14F8D19F" w14:textId="288E8DDD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D8C0218" w14:textId="56EFDC37"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7FE52D99" w14:textId="16135061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DFF4E36" w14:textId="7777777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0F5DD9A" w14:textId="3F175389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14:paraId="302E30F2" w14:textId="58BB8492"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14:paraId="701BC26C" w14:textId="250B4C3C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пункта);</w:t>
      </w:r>
    </w:p>
    <w:p w14:paraId="73FE8CF6" w14:textId="3D787150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14:paraId="0772B095" w14:textId="2473B718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14:paraId="2662E4FA" w14:textId="3F081A91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14:paraId="3AF724A9" w14:textId="738BECE6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55ECF74E" w14:textId="4E804C01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 xml:space="preserve">В случае,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14:paraId="7ED8477F" w14:textId="149F1BA0"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черно-белый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14:paraId="4A3BBD03" w14:textId="36F38225"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70CEE8E4" w14:textId="36D4A80C"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14:paraId="4CC953A3" w14:textId="77777777"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29A61C4" w14:textId="69D39D83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 xml:space="preserve">представляемые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14:paraId="57A575F7" w14:textId="244464DD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14:paraId="01AB75CD" w14:textId="6EDE2695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C65D19E" w14:textId="2368DDEB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Pr="001556DF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14:paraId="6E6E452A" w14:textId="00756CDB"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14:paraId="05F7BB9A" w14:textId="3F7A27C5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14:paraId="0BE4C2A3" w14:textId="67893043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14:paraId="620BA9D3" w14:textId="18A61D12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="00DC19CE" w:rsidRPr="001556DF">
        <w:rPr>
          <w:bCs/>
          <w:color w:val="000000" w:themeColor="text1"/>
        </w:rPr>
        <w:t xml:space="preserve">, в </w:t>
      </w:r>
      <w:r w:rsidR="000245C4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14:paraId="747EEFD9" w14:textId="5440420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</w:p>
    <w:p w14:paraId="44C43CC3" w14:textId="06D0F10F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</w:p>
    <w:p w14:paraId="1A5E8909" w14:textId="77777777"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>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14:paraId="3CCECE06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619657A" w14:textId="4A836A73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2E20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773CA517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9CEE0A9" w14:textId="6BA6C0BB"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14:paraId="4BF95BDC" w14:textId="148E3C8A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14:paraId="3845E2EF" w14:textId="6D53C28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6C1FC6C2" w14:textId="1B14D96C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Росатом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Роскосмос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1A18FBD0" w14:textId="768B4C2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14:paraId="4B810D70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14:paraId="30ED6857" w14:textId="173FAFB3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14:paraId="1EC8A59A" w14:textId="0144299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1285D02D" w14:textId="2EFD3FBB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32900FE9" w14:textId="4482BEA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5BBF3502" w14:textId="4E0A642D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14:paraId="516185FC" w14:textId="66E16911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14:paraId="255E02D8" w14:textId="42CB18CC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14:paraId="229FDA55" w14:textId="33B10DD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14:paraId="6987BBC1" w14:textId="0C3C22B9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Росатом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Роскосмос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14:paraId="173AC2E4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14:paraId="44536E42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14:paraId="4FB9B41D" w14:textId="099734F6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14:paraId="38B5A75D" w14:textId="714FC694"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</w:p>
    <w:p w14:paraId="7F6CB088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14:paraId="07BD477F" w14:textId="5B6259D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п) сведения об утверждении типового архитектурного решения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14:paraId="036C90CF" w14:textId="4969EF45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14:paraId="6C4F11B1" w14:textId="534A9ADD"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14:paraId="3AF76846" w14:textId="048BA1B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14:paraId="40682051" w14:textId="09B20008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14:paraId="75ACA9ED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14:paraId="2D673D9D" w14:textId="2C276751"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14:paraId="20AF22DD" w14:textId="136C0120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9D94023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14:paraId="1E7E8656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14:paraId="4296F74A" w14:textId="7E5DEF90"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14:paraId="6EACFB8F" w14:textId="41AE61A7"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14:paraId="048E2633" w14:textId="2F98ACF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5C5C233B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14:paraId="55C06AD2" w14:textId="0B8A8462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14:paraId="2641E6D5" w14:textId="478CC02C"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14:paraId="06762A1F" w14:textId="4C104BA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E3A9BDC" w14:textId="590F87F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14:paraId="3E57EB8F" w14:textId="2AEF0135"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14:paraId="7D6218BB" w14:textId="43E10C1E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14:paraId="375BC794" w14:textId="2B9ABA82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14:paraId="08DCBF74" w14:textId="1826C3E6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14:paraId="264D0B8A" w14:textId="332E6880"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66BD6C9" w14:textId="421BA028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86436BC" w14:textId="77777777"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14:paraId="38DBEEC8" w14:textId="77777777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A876701" w14:textId="5FCB1583"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>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14:paraId="2B651031" w14:textId="36314095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</w:p>
    <w:p w14:paraId="0C60B8C2" w14:textId="7777777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288E164C" w14:textId="2D11448F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</w:t>
      </w:r>
      <w:r w:rsidR="00D52A1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D52A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14:paraId="76E6F9CE" w14:textId="77777777"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B226F1" w14:textId="75863A0C"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14:paraId="4F8CCB89" w14:textId="7680FBA7"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 </w:t>
      </w:r>
      <w:r w:rsidR="00EA4633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Pr="001556DF">
        <w:rPr>
          <w:bCs/>
          <w:color w:val="000000" w:themeColor="text1"/>
        </w:rPr>
        <w:t>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67691465" w14:textId="7061419C"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</w:t>
      </w:r>
      <w:r w:rsidR="00EF5446" w:rsidRPr="001556DF">
        <w:rPr>
          <w:bCs/>
          <w:color w:val="000000" w:themeColor="text1"/>
        </w:rPr>
        <w:t xml:space="preserve"> </w:t>
      </w:r>
      <w:r w:rsidR="00A17487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услуги в соответствии с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14:paraId="52BF8F7E" w14:textId="3CA757FF"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</w:t>
      </w:r>
      <w:r w:rsidR="00D21385" w:rsidRPr="001556DF">
        <w:rPr>
          <w:color w:val="000000" w:themeColor="text1"/>
        </w:rPr>
        <w:t>.</w:t>
      </w:r>
    </w:p>
    <w:p w14:paraId="497F2B47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4A19518" w14:textId="4833DD56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1AFE8E19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6896BF6" w14:textId="7C8B691F"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14:paraId="36761CCC" w14:textId="46C5F566"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33643521" w14:textId="2656FC1F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212EF86" w14:textId="106AA515"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0EF10EB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3B1AD99" w14:textId="5D3D1448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14:paraId="225D90EA" w14:textId="22720F1E"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CBAB0EB" w14:textId="1F08F819"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14:paraId="3622A1C9" w14:textId="549ABD15"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45A4E3E3" w14:textId="5E1EFABA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14:paraId="61C7553A" w14:textId="6585918D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14:paraId="371D8323" w14:textId="502DC236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14:paraId="023CB33B" w14:textId="0680725A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>указанные в подпунктах "б" - "</w:t>
      </w:r>
      <w:r w:rsidR="00241B17" w:rsidRPr="001556DF">
        <w:rPr>
          <w:color w:val="000000" w:themeColor="text1"/>
        </w:rPr>
        <w:t>д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14:paraId="6DB485EB" w14:textId="08AFAD48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14:paraId="41827E03" w14:textId="04DCCB6C"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14:paraId="7D3AD30E" w14:textId="3F0188C3"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уведомления,</w:t>
      </w:r>
      <w:r w:rsidR="00251843" w:rsidRPr="001556DF">
        <w:rPr>
          <w:bCs/>
          <w:color w:val="000000" w:themeColor="text1"/>
        </w:rPr>
        <w:t xml:space="preserve"> или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251843" w:rsidRPr="001556DF">
        <w:rPr>
          <w:bCs/>
          <w:color w:val="000000" w:themeColor="text1"/>
        </w:rPr>
        <w:t>.</w:t>
      </w:r>
    </w:p>
    <w:p w14:paraId="6944F834" w14:textId="00EDDA33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14:paraId="3FD88908" w14:textId="710DBBB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36E74F8C" w14:textId="06B4870B"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14:paraId="28029CF0" w14:textId="77777777"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5F2D323" w14:textId="4D9DCEF7"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14:paraId="1F9A9CF0" w14:textId="527DD6FB"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14:paraId="3A8BBC28" w14:textId="0EAF82DE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14:paraId="3C0C2619" w14:textId="7E3C42D4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14:paraId="5C42D4C3" w14:textId="050550FE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398E5015" w14:textId="1D080AEC"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74922B60" w14:textId="76B38649"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0AE935A1" w14:textId="0E68C6EA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14:paraId="423F11F7" w14:textId="3E5B6003"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14:paraId="7A5B94CA" w14:textId="70706039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14:paraId="2667FC40" w14:textId="375FD0C0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7E44E841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14:paraId="348F10FB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6F8B4153" w14:textId="4D62F3A9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4C560CAE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1C314F0C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14:paraId="2AB23F0D" w14:textId="15862CD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14:paraId="485D6004" w14:textId="706EAAEB"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14:paraId="3DC5E113" w14:textId="679BEA3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14:paraId="6B587AD4" w14:textId="4164606A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14:paraId="466D0E5C" w14:textId="723C64E8"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14:paraId="3E3AC706" w14:textId="2EB87570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14:paraId="6FF1F80F" w14:textId="783D5DC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14:paraId="30C65135" w14:textId="4FB25828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14:paraId="43263E89" w14:textId="494E01D2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14:paraId="2D39F745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14:paraId="3E4E8DD8" w14:textId="764039D2"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14:paraId="792A0581" w14:textId="196418CB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14:paraId="5C221C06" w14:textId="7442A19B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14:paraId="10841056" w14:textId="5E87A1DC"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14:paraId="61FB0CAF" w14:textId="21B348D3"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14:paraId="65956FBE" w14:textId="174E793C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14:paraId="30ECB0A7" w14:textId="5D5F75B3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14:paraId="3DF28E77" w14:textId="43B063AC"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14:paraId="0E9580A7" w14:textId="15FBF411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14:paraId="18753E1F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14:paraId="64DCDF43" w14:textId="485962E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086DE96E" w14:textId="6FA6FAA0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14:paraId="7BA0DD80" w14:textId="78DCE50C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655E6EB5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14:paraId="72CA15A7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14:paraId="4DADAA31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A6703D4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7D0A9050" w14:textId="64F792BC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3B6C849E" w14:textId="0C27D972"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14:paraId="26A1F299" w14:textId="0ED0946B"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14:paraId="2DE4AB5A" w14:textId="7F148CB5"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государственной власти, орган местного самоуправления,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14:paraId="388E7862" w14:textId="3784F1B1" w:rsidR="001A7381" w:rsidRPr="001556DF" w:rsidRDefault="001A738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="00590B08" w:rsidRPr="001556DF">
        <w:rPr>
          <w:color w:val="000000" w:themeColor="text1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1556DF">
        <w:rPr>
          <w:color w:val="000000" w:themeColor="text1"/>
        </w:rPr>
        <w:t xml:space="preserve">организацией </w:t>
      </w:r>
      <w:r w:rsidRPr="001556DF">
        <w:rPr>
          <w:bCs/>
          <w:color w:val="000000" w:themeColor="text1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14:paraId="4CAD1587" w14:textId="0B35598D"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14:paraId="18B91BD7" w14:textId="77777777"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14:paraId="251E9BA7" w14:textId="45820253"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639F673F" w14:textId="77777777"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271FB24A" w14:textId="704925E7"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14:paraId="42873CF4" w14:textId="3C8A2529"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74A2305C" w14:textId="08F1F92D"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676C5A91" w14:textId="1D4F03D0"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FF4E5C" w:rsidRPr="001556DF">
        <w:rPr>
          <w:bCs/>
          <w:color w:val="000000" w:themeColor="text1"/>
        </w:rPr>
        <w:t xml:space="preserve">орган государственной власти, орган местного самоуправления,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14:paraId="58C81AF9" w14:textId="77777777"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14:paraId="6F6DEF42" w14:textId="77777777"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977E3E" w:rsidRPr="001556DF">
        <w:rPr>
          <w:bCs/>
          <w:color w:val="000000" w:themeColor="text1"/>
        </w:rPr>
        <w:t>орган государственной власти</w:t>
      </w:r>
      <w:r w:rsidR="00E03948" w:rsidRPr="001556DF">
        <w:rPr>
          <w:bCs/>
          <w:color w:val="000000" w:themeColor="text1"/>
        </w:rPr>
        <w:t xml:space="preserve">, </w:t>
      </w:r>
      <w:r w:rsidR="00977E3E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>организацию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14:paraId="4439640D" w14:textId="30074EA4"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14:paraId="68C02A60" w14:textId="5B2F4C37"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1556DF">
        <w:rPr>
          <w:bCs/>
          <w:color w:val="000000" w:themeColor="text1"/>
        </w:rPr>
        <w:t xml:space="preserve">городских округов,  органы местного самоуправления </w:t>
      </w:r>
      <w:r w:rsidR="00533D2A" w:rsidRPr="001556DF">
        <w:rPr>
          <w:bCs/>
          <w:color w:val="000000" w:themeColor="text1"/>
        </w:rPr>
        <w:t>муниципальных районов;</w:t>
      </w:r>
    </w:p>
    <w:p w14:paraId="421B68FA" w14:textId="1B807326"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иных объектов капитального строительства);</w:t>
      </w:r>
    </w:p>
    <w:p w14:paraId="309709AD" w14:textId="68B847D4"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14:paraId="2D5AF6EF" w14:textId="62FE2BCE"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14:paraId="0FFE0F48" w14:textId="3E9D17D5"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</w:p>
    <w:p w14:paraId="42265948" w14:textId="77777777"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го</w:t>
      </w:r>
      <w:r w:rsidR="001E6402" w:rsidRPr="001556DF">
        <w:rPr>
          <w:color w:val="000000" w:themeColor="text1"/>
        </w:rPr>
        <w:t>с</w:t>
      </w:r>
      <w:r w:rsidR="00125C4D" w:rsidRPr="001556DF">
        <w:rPr>
          <w:color w:val="000000" w:themeColor="text1"/>
        </w:rPr>
        <w:t>ударственной власти,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14:paraId="0EBCDA8C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9DF0660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65E73308" w14:textId="78709EED"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14:paraId="46424C29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1584271" w14:textId="719D9AA3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14:paraId="71F9CF8D" w14:textId="3B7B19AF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179C40A6" w14:textId="30F70E5B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14:paraId="6068CD7C" w14:textId="1C9CA60A"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14:paraId="2F9FFC31" w14:textId="561D1106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14:paraId="279ABE17" w14:textId="42B5D43A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6D7BF17A" w14:textId="313EF3ED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14:paraId="5C102038" w14:textId="3DB1AA8C"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14:paraId="71B0F376" w14:textId="588D1165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2C78DE05" w14:textId="004F57C0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14:paraId="33EA2BE0" w14:textId="20AEA19B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39A203D9" w14:textId="69C826C7"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14:paraId="77EA311C" w14:textId="6A1E58C5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298B45B5" w14:textId="00D19C87"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14:paraId="5EFE0785" w14:textId="5CC66DAA"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B956C1" w:rsidRPr="001556DF">
        <w:rPr>
          <w:bCs/>
          <w:color w:val="000000" w:themeColor="text1"/>
        </w:rPr>
        <w:t xml:space="preserve">в уполномоченный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организацию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14:paraId="47C5586B" w14:textId="464BEBA0"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уполномоченн</w:t>
      </w:r>
      <w:r w:rsidR="00EF1926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14:paraId="5ACCCA20" w14:textId="560CCB29"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 xml:space="preserve">не позднее рабочего дня,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14:paraId="4E807A82" w14:textId="77777777"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аявителя в уполномоченный орган государственной власти, орган местного самоуправления, </w:t>
      </w:r>
      <w:r w:rsidR="0045352B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14:paraId="0CB2AD56" w14:textId="47183E5C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640F26A1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664CED31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0AAFACF3"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310E093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65376C2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2AA1AAA6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C1D4EB" w14:textId="77777777"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0FA12A30" w14:textId="1CA6032C"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1CC295C" w14:textId="78212F40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FD210C" w14:textId="725C8D7E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DE98AC5" w14:textId="4CFDEB73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14:paraId="14D08EC8" w14:textId="47018571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14:paraId="20691F36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419704" w14:textId="6D6E57DD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1A029BFF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7054C6" w14:textId="3EA4608A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0EB857E7" w14:textId="431866C6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14:paraId="5110E4D4" w14:textId="77777777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14:paraId="102768EE" w14:textId="0F8BBD11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14:paraId="52F12E67" w14:textId="123D4A17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14:paraId="54501E62" w14:textId="20AA8120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287534" w14:textId="54AA39CF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DE2A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14:paraId="262C9AF2" w14:textId="77777777"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2FF4D54" w14:textId="349E2690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CE00FED" w14:textId="4D7781BE"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0DA0D7" w14:textId="42209FB4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6C09D41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EF8518" w14:textId="63AA647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6DF55E4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190A878D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6B859A6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37BEB33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7D1FE99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187906AE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107F09E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22910DB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542F8D7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64F27D6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14:paraId="4744C0A2" w14:textId="2869582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289B34D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C601A11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0F89F60" w14:textId="4165A869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1D04DC2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0726DF4F"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5C8DC84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0D5886B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6BBDCF30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19A4AFE2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7318246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3FEC36C2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0F9F0363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71A173E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4C68B727"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14:paraId="1587F941" w14:textId="5879BA04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8FCD4C" w14:textId="6A81DF71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1365E85E" w14:textId="77777777"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5137A9A" w14:textId="56C3A9E1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35A91E20"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03AC4689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2BD0A360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7E185BE2" w14:textId="3641751A"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2552966D" w14:textId="45C5BD05"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14:paraId="0836471B" w14:textId="77777777"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6E067D" w14:textId="20FBA37B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C7B87B" w14:textId="4172E565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16AE6C35" w14:textId="77777777"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88753FF" w14:textId="121A595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73B5150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7F74C47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67D7D71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04F65CE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CF11B0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13D17025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670BA15D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14:paraId="443A50D1" w14:textId="0C3B2836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E8384E" w14:textId="61D1E101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B1DBC6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3B8774" w14:textId="6C8CA0D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1C28165D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14:paraId="3230A3BA" w14:textId="10874883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65AC98F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пунктах 2.9.1 - 2.9.7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4B58F67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25F2D17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0C71FC" w14:textId="0180B10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337DB507" w14:textId="179A4A2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1B106A3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14:paraId="443907F3" w14:textId="6B1673E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C66735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F2CE37" w14:textId="0CC8283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венной власти, орган местного самоуправления, организация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2FDE0520" w14:textId="725E948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6D65E89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14C52A3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органом местного самоуправления, организацией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14:paraId="051A5FC4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12E44A3C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136EA053" w14:textId="4CCD3C1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E9390B7" w14:textId="0C03890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4C5BD9A4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63F665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54C93F1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2A5EDC4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19321206" w14:textId="1F11E85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4CAB5C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7256AB08" w14:textId="010FC0A5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1EC3E1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E46F5" w14:textId="657AC054"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14:paraId="4CBF11DD" w14:textId="4C5A4A74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392B690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6E7288D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3AF90B88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7F3C2F74" w14:textId="0E4863B5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муниципальной</w:t>
      </w:r>
      <w:r w:rsidR="00D126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услуги, а также принятием ими решений</w:t>
      </w:r>
    </w:p>
    <w:p w14:paraId="3EE71EBB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17F12E5C" w14:textId="6AF0966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090E8431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41A247D" w14:textId="45C9234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3DE453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46F94B" w14:textId="0CBA5868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3E66E70B" w14:textId="59D35C61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муниципальной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контроля за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качеством предоставления муниципальной услуги</w:t>
      </w:r>
    </w:p>
    <w:p w14:paraId="6A2C1BAB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38F54E52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347ABDB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4E9D428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0CB7DF3B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6ED40A72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(указать наименование субъекта </w:t>
      </w:r>
      <w:r w:rsidR="006940AE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Российской Федерации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в случае предоставления государственной услуги, государственной услуги с переданными полномочиями)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(указать наименование муниципального образования в случае предоставления муниципальной услуги);</w:t>
      </w:r>
    </w:p>
    <w:p w14:paraId="7C22CFF3" w14:textId="400D3CFE"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557C41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E25C0C2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4960B0F6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1D71A915" w14:textId="164BD420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38BCCD89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6BD785DF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(указать наименование субъекта </w:t>
      </w:r>
      <w:r w:rsidR="006940AE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Российской Федерации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в случае предоставления государственной услуги, государственной услуги с переданными полномочиями)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(указать наименование муниципального образования в случае предоставления муниципальной услуги)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19D9A2C" w14:textId="6033CE33"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4F2C6571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99116D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103E54DF" w14:textId="1A5C83CA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14:paraId="424AB36C" w14:textId="36D8387E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1FFC1BB5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09EE63" w14:textId="014B87E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C3724AB" w14:textId="10815122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868F3C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C03B8C" w14:textId="3F1CC86D"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9265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 услугу, а также их должностных лиц, муниципальных служащих</w:t>
      </w:r>
    </w:p>
    <w:p w14:paraId="192024E7" w14:textId="77777777"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B94F17" w14:textId="708E408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14:paraId="16F1D0A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BD791A7" w14:textId="26188D4F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4055697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3178ED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333D2C35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CD5BB67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05CA12E3" w14:textId="77777777"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12E3E79E" w14:textId="77777777"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FEA364" w14:textId="4C394C23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23FFBCE7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CC5F088" w14:textId="0E86BBD6"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AA46E2D" w14:textId="77777777"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A6A18FA" w14:textId="217D50CC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3811B56E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A7AA6D" w14:textId="608A6356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14:paraId="3D420D89" w14:textId="6CD5D53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0E16DD" w14:textId="77777777" w:rsidR="00CE6C97" w:rsidRPr="001556DF" w:rsidRDefault="00C35921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14:paraId="798FEACF" w14:textId="77777777" w:rsidR="00CE6C97" w:rsidRPr="001556DF" w:rsidRDefault="00C35921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E9F695" w14:textId="1A24384E"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2ABEBA3" w14:textId="2F167B0F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67908E" w14:textId="663F6525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5D96FCA8" w14:textId="77777777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1D29F5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4EDF916A" w14:textId="4F4F87DD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71A25DE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C33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73569382" w14:textId="5AE226A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51BE802" w14:textId="77777777"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3F8783" w14:textId="15F8CEA2"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22CDDA3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61E8ED50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14:paraId="3FE507E1" w14:textId="506C1934"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0D573A" w14:textId="744B6A03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14:paraId="5E0FD141" w14:textId="1FDBA400"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9BBC72" w14:textId="203BCA81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6993B1A" w14:textId="6215509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7D3E8B" w14:textId="0CE39DB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9708B78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0ED850A2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F8A2149" w14:textId="4DD82C0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12BBEE5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2FB0386E" w14:textId="2871E7B4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65477DA3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26D50D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F1DCECE" w14:textId="77777777"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7B2B77">
          <w:headerReference w:type="default" r:id="rId13"/>
          <w:headerReference w:type="first" r:id="rId14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F6864DF" w14:textId="5A0AC46F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F29806" w14:textId="77777777" w:rsidR="006A0225" w:rsidRPr="001556DF" w:rsidRDefault="006A0225" w:rsidP="00305AD1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5FBF164A" w14:textId="77777777" w:rsidR="006A0225" w:rsidRPr="001556DF" w:rsidRDefault="006A0225" w:rsidP="00305AD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14:paraId="40C6F551" w14:textId="77777777" w:rsidR="006A0225" w:rsidRPr="001556DF" w:rsidRDefault="006A0225" w:rsidP="00305AD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BDF580" w14:textId="77777777" w:rsidR="006A0225" w:rsidRPr="001556DF" w:rsidRDefault="006A0225" w:rsidP="00305A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17FF782" w14:textId="77777777" w:rsidR="006A0225" w:rsidRPr="001556DF" w:rsidRDefault="006A0225" w:rsidP="00305A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5FB3AB3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546FF0F" w14:textId="77777777" w:rsidR="006A0225" w:rsidRPr="001556DF" w:rsidRDefault="006A0225" w:rsidP="00305A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275B5E7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ABBD20B" w14:textId="77777777" w:rsidR="006A0225" w:rsidRPr="001556DF" w:rsidRDefault="006A0225" w:rsidP="00305A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3E4006D8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8D04AD0" w14:textId="77777777" w:rsidR="006A0225" w:rsidRPr="001556DF" w:rsidRDefault="006A0225" w:rsidP="00305A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9D2FCFB" w14:textId="77777777" w:rsidR="006A0225" w:rsidRPr="001556DF" w:rsidRDefault="006A0225" w:rsidP="00305A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9536842" w14:textId="77777777" w:rsidR="006A0225" w:rsidRPr="001556DF" w:rsidRDefault="006A0225" w:rsidP="00305A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FD37302" w14:textId="77777777" w:rsidR="006A0225" w:rsidRPr="001556DF" w:rsidRDefault="006A0225" w:rsidP="0030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DEFF50E" w14:textId="77777777" w:rsidR="006A0225" w:rsidRPr="001556DF" w:rsidRDefault="006A0225" w:rsidP="00305AD1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14:paraId="014A7DF1" w14:textId="77777777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79991869" w14:textId="77777777" w:rsidR="006A0225" w:rsidRPr="001556DF" w:rsidRDefault="006A0225" w:rsidP="00305AD1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07FE560F" w14:textId="77777777" w:rsidTr="006A0225">
        <w:trPr>
          <w:trHeight w:val="605"/>
        </w:trPr>
        <w:tc>
          <w:tcPr>
            <w:tcW w:w="1043" w:type="dxa"/>
          </w:tcPr>
          <w:p w14:paraId="21CE3B87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7FCE6DA0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2D5098B0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BEFCA3" w14:textId="77777777" w:rsidTr="006A0225">
        <w:trPr>
          <w:trHeight w:val="428"/>
        </w:trPr>
        <w:tc>
          <w:tcPr>
            <w:tcW w:w="1043" w:type="dxa"/>
          </w:tcPr>
          <w:p w14:paraId="433820D1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5B4FC193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1DC20177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5FB1988" w14:textId="77777777" w:rsidTr="006A0225">
        <w:trPr>
          <w:trHeight w:val="753"/>
        </w:trPr>
        <w:tc>
          <w:tcPr>
            <w:tcW w:w="1043" w:type="dxa"/>
          </w:tcPr>
          <w:p w14:paraId="57EEBADA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7C831B87" w14:textId="63571B16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4CC3FE2E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A5FF07E" w14:textId="77777777" w:rsidTr="006A0225">
        <w:trPr>
          <w:trHeight w:val="665"/>
        </w:trPr>
        <w:tc>
          <w:tcPr>
            <w:tcW w:w="1043" w:type="dxa"/>
          </w:tcPr>
          <w:p w14:paraId="22C5E558" w14:textId="5E6B823D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14:paraId="1CFC3544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12943272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C86B07" w14:textId="77777777" w:rsidTr="006A0225">
        <w:trPr>
          <w:trHeight w:val="279"/>
        </w:trPr>
        <w:tc>
          <w:tcPr>
            <w:tcW w:w="1043" w:type="dxa"/>
          </w:tcPr>
          <w:p w14:paraId="2D99EAA4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04CB5964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08311392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AFD0C3B" w14:textId="77777777" w:rsidTr="006A0225">
        <w:trPr>
          <w:trHeight w:val="175"/>
        </w:trPr>
        <w:tc>
          <w:tcPr>
            <w:tcW w:w="1043" w:type="dxa"/>
          </w:tcPr>
          <w:p w14:paraId="6CBEE513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7266FB91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CDD8A4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B9C165" w14:textId="77777777" w:rsidTr="006A0225">
        <w:trPr>
          <w:trHeight w:val="901"/>
        </w:trPr>
        <w:tc>
          <w:tcPr>
            <w:tcW w:w="1043" w:type="dxa"/>
          </w:tcPr>
          <w:p w14:paraId="18CB08A1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4016D01F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463B019D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E4FCE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13D25F8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31E6729C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0C7AA81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F3273F4" w14:textId="77777777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9C78623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6719A1F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633E9999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D96FF35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44C94422" w14:textId="77777777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847A8CF" w14:textId="77777777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702412F2" w14:textId="77777777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2F7B099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204485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3976F60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1398AC31" w14:textId="77777777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63128015" w14:textId="77777777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14:paraId="57C88CE1" w14:textId="77777777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D1791E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AA6DF5B" w14:textId="77777777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EF18D3E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03C43EB9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14:paraId="0F05B728" w14:textId="77777777" w:rsidTr="006A0225">
        <w:trPr>
          <w:trHeight w:val="600"/>
        </w:trPr>
        <w:tc>
          <w:tcPr>
            <w:tcW w:w="1110" w:type="dxa"/>
            <w:gridSpan w:val="2"/>
          </w:tcPr>
          <w:p w14:paraId="0ED3569E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14:paraId="5CAE937C" w14:textId="77777777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305CDCB5" w14:textId="77777777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14:paraId="758BCB5D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2A13E07" w14:textId="77777777" w:rsidTr="006A0225">
        <w:trPr>
          <w:trHeight w:val="750"/>
        </w:trPr>
        <w:tc>
          <w:tcPr>
            <w:tcW w:w="1110" w:type="dxa"/>
            <w:gridSpan w:val="2"/>
          </w:tcPr>
          <w:p w14:paraId="6950437C" w14:textId="77777777" w:rsidR="006A0225" w:rsidRPr="001556DF" w:rsidRDefault="006A0225" w:rsidP="00305AD1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50" w:type="dxa"/>
          </w:tcPr>
          <w:p w14:paraId="4739D09A" w14:textId="77777777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100474A5" w14:textId="7117562D" w:rsidR="006A0225" w:rsidRPr="001556DF" w:rsidRDefault="006A0225" w:rsidP="00305AD1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14:paraId="15FBA979" w14:textId="77777777" w:rsidR="006A0225" w:rsidRPr="001556DF" w:rsidRDefault="006A0225" w:rsidP="00305AD1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ED57FCA" w14:textId="77777777" w:rsidR="006A0225" w:rsidRPr="001556DF" w:rsidRDefault="006A0225" w:rsidP="00305A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F943BED" w14:textId="77777777" w:rsidR="006A0225" w:rsidRPr="001556DF" w:rsidRDefault="006A0225" w:rsidP="00305AD1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04CBE13F" w14:textId="77777777" w:rsidR="006A0225" w:rsidRPr="001556DF" w:rsidRDefault="006A0225" w:rsidP="00305AD1">
      <w:pPr>
        <w:spacing w:after="0" w:line="240" w:lineRule="auto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14:paraId="57E9C2D6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CE1D1" w14:textId="77777777" w:rsidR="006A0225" w:rsidRPr="001556DF" w:rsidRDefault="006A0225" w:rsidP="00305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FBDAE" w14:textId="77777777" w:rsidR="006A0225" w:rsidRPr="001556DF" w:rsidRDefault="006A0225" w:rsidP="00305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A33D" w14:textId="77777777" w:rsidR="006A0225" w:rsidRPr="001556DF" w:rsidRDefault="006A0225" w:rsidP="00305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F2BA3" w14:textId="77777777" w:rsidR="006A0225" w:rsidRPr="001556DF" w:rsidRDefault="006A0225" w:rsidP="00305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059D6D71" w14:textId="77777777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4758B" w14:textId="77777777" w:rsidR="006A0225" w:rsidRPr="001556DF" w:rsidRDefault="006A0225" w:rsidP="00305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1B42" w14:textId="0B5D979D" w:rsidR="006A0225" w:rsidRPr="001556DF" w:rsidRDefault="006A0225" w:rsidP="0030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6A94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5AB3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3D6D21F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3C48" w14:textId="77777777" w:rsidR="006A0225" w:rsidRPr="001556DF" w:rsidRDefault="006A0225" w:rsidP="00305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13A6C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14:paraId="25CB17C7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FF43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A29B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3EBF5010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E9D8" w14:textId="77777777" w:rsidR="006A0225" w:rsidRPr="001556DF" w:rsidRDefault="006A0225" w:rsidP="00305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E39A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3426681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61B7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9740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192EEAE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392C" w14:textId="77777777" w:rsidR="006A0225" w:rsidRPr="001556DF" w:rsidRDefault="006A0225" w:rsidP="00305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3223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7D1D4ACB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4508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2456" w14:textId="77777777" w:rsidR="006A0225" w:rsidRPr="001556DF" w:rsidRDefault="006A0225" w:rsidP="00305A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CDB515E" w14:textId="77777777" w:rsidR="006A0225" w:rsidRPr="001556DF" w:rsidRDefault="006A0225" w:rsidP="00305A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14CD59EB" w14:textId="77777777" w:rsidR="006A0225" w:rsidRPr="001556DF" w:rsidRDefault="006A0225" w:rsidP="00305A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24FF4CE3" w14:textId="77777777" w:rsidR="006A0225" w:rsidRPr="001556DF" w:rsidRDefault="006A0225" w:rsidP="00305A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14:paraId="71356300" w14:textId="77777777" w:rsidR="006A0225" w:rsidRPr="001556DF" w:rsidRDefault="006A0225" w:rsidP="00305AD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2823DC3B" w14:textId="77777777" w:rsidR="006A0225" w:rsidRPr="001556DF" w:rsidRDefault="006A0225" w:rsidP="00305A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2D35084" w14:textId="77777777" w:rsidTr="006A0225">
        <w:tc>
          <w:tcPr>
            <w:tcW w:w="8784" w:type="dxa"/>
            <w:shd w:val="clear" w:color="auto" w:fill="auto"/>
          </w:tcPr>
          <w:p w14:paraId="02C48633" w14:textId="5D704436" w:rsidR="006A0225" w:rsidRPr="001556DF" w:rsidRDefault="006A0225" w:rsidP="00305AD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485CFFEF" w14:textId="77777777" w:rsidR="006A0225" w:rsidRPr="001556DF" w:rsidRDefault="006A0225" w:rsidP="00305AD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FDD7436" w14:textId="77777777" w:rsidTr="006A0225">
        <w:tc>
          <w:tcPr>
            <w:tcW w:w="8784" w:type="dxa"/>
            <w:shd w:val="clear" w:color="auto" w:fill="auto"/>
          </w:tcPr>
          <w:p w14:paraId="6FC49684" w14:textId="4C3D6065" w:rsidR="006A0225" w:rsidRPr="001556DF" w:rsidRDefault="006A0225" w:rsidP="00305AD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3CF397E" w14:textId="77777777" w:rsidR="006A0225" w:rsidRPr="001556DF" w:rsidRDefault="006A0225" w:rsidP="00305AD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1312066" w14:textId="77777777" w:rsidTr="006A0225">
        <w:tc>
          <w:tcPr>
            <w:tcW w:w="8784" w:type="dxa"/>
            <w:shd w:val="clear" w:color="auto" w:fill="auto"/>
          </w:tcPr>
          <w:p w14:paraId="0DC00281" w14:textId="77777777" w:rsidR="006A0225" w:rsidRPr="001556DF" w:rsidRDefault="006A0225" w:rsidP="00305AD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A2CBBE6" w14:textId="77777777" w:rsidR="006A0225" w:rsidRPr="001556DF" w:rsidRDefault="006A0225" w:rsidP="00305AD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0F7E5E2" w14:textId="77777777" w:rsidTr="006A0225">
        <w:tc>
          <w:tcPr>
            <w:tcW w:w="8784" w:type="dxa"/>
            <w:shd w:val="clear" w:color="auto" w:fill="auto"/>
          </w:tcPr>
          <w:p w14:paraId="4C93F309" w14:textId="534C6833" w:rsidR="002C4012" w:rsidRPr="001556DF" w:rsidRDefault="002C4012" w:rsidP="00305AD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62DF70D1" w14:textId="77777777" w:rsidR="002C4012" w:rsidRPr="001556DF" w:rsidRDefault="002C4012" w:rsidP="00305AD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6F30DDC" w14:textId="77777777" w:rsidTr="006A0225">
        <w:tc>
          <w:tcPr>
            <w:tcW w:w="9918" w:type="dxa"/>
            <w:gridSpan w:val="2"/>
            <w:shd w:val="clear" w:color="auto" w:fill="auto"/>
          </w:tcPr>
          <w:p w14:paraId="14B4CB97" w14:textId="77777777" w:rsidR="006A0225" w:rsidRPr="001556DF" w:rsidRDefault="006A0225" w:rsidP="00305AD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5679EFD" w14:textId="77777777" w:rsidR="006A0225" w:rsidRPr="001556DF" w:rsidRDefault="006A0225" w:rsidP="00305AD1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4B49AB" w14:textId="77777777" w:rsidR="006A0225" w:rsidRPr="001556DF" w:rsidRDefault="006A0225" w:rsidP="00305AD1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14:paraId="615DDDC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A560555" w14:textId="77777777" w:rsidR="006A0225" w:rsidRPr="001556DF" w:rsidRDefault="006A0225" w:rsidP="00305AD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4A0C" w14:textId="77777777" w:rsidR="006A0225" w:rsidRPr="001556DF" w:rsidRDefault="006A0225" w:rsidP="00305AD1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082BB" w14:textId="77777777" w:rsidR="006A0225" w:rsidRPr="001556DF" w:rsidRDefault="006A0225" w:rsidP="00305AD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07A3" w14:textId="77777777" w:rsidR="006A0225" w:rsidRPr="001556DF" w:rsidRDefault="006A0225" w:rsidP="00305AD1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5F1E6" w14:textId="77777777" w:rsidR="006A0225" w:rsidRPr="001556DF" w:rsidRDefault="006A0225" w:rsidP="00305AD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082DA60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29B65" w14:textId="77777777" w:rsidR="006A0225" w:rsidRPr="001556DF" w:rsidRDefault="006A0225" w:rsidP="00305AD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E06C0E" w14:textId="77777777" w:rsidR="006A0225" w:rsidRPr="001556DF" w:rsidRDefault="006A0225" w:rsidP="00305AD1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9DF9F4" w14:textId="77777777" w:rsidR="006A0225" w:rsidRPr="001556DF" w:rsidRDefault="006A0225" w:rsidP="00305AD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8AC734" w14:textId="77777777" w:rsidR="006A0225" w:rsidRPr="001556DF" w:rsidRDefault="006A0225" w:rsidP="00305AD1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08ED41" w14:textId="77777777" w:rsidR="006A0225" w:rsidRPr="001556DF" w:rsidRDefault="006A0225" w:rsidP="00305AD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7006B91" w14:textId="77777777" w:rsidR="006A0225" w:rsidRPr="001556DF" w:rsidRDefault="006A0225" w:rsidP="00305AD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62B7995" w14:textId="77777777" w:rsidR="006A0225" w:rsidRPr="001556DF" w:rsidRDefault="006A0225" w:rsidP="0030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0CE43627" w14:textId="77777777" w:rsidR="006A0225" w:rsidRPr="001556DF" w:rsidRDefault="006A0225" w:rsidP="0030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14:paraId="29FE34A9" w14:textId="423B33FC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3940030A" w14:textId="67C15EA3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E8FBEE6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0ABDE5B" w14:textId="1C4FA328"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32E86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7E01A2" w14:textId="7CE4AC8C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14:paraId="79115CA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A1C1A0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31E802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1426AE8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54C5C5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B018B5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5A0E7BD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D7EF1CA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B6BBDC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8B0EBE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657A543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F5D3FBB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762D61B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14:paraId="35BC963D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14:paraId="07608DC9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DC6021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6DF187CE" w14:textId="77777777" w:rsidTr="006A0225">
        <w:trPr>
          <w:trHeight w:val="605"/>
        </w:trPr>
        <w:tc>
          <w:tcPr>
            <w:tcW w:w="851" w:type="dxa"/>
          </w:tcPr>
          <w:p w14:paraId="1E2C098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14:paraId="1A771C2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14:paraId="668095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04829B7" w14:textId="77777777" w:rsidTr="006A0225">
        <w:trPr>
          <w:trHeight w:val="428"/>
        </w:trPr>
        <w:tc>
          <w:tcPr>
            <w:tcW w:w="851" w:type="dxa"/>
          </w:tcPr>
          <w:p w14:paraId="65F3EAC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14:paraId="5983121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14:paraId="1459B3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4DFD77C" w14:textId="77777777" w:rsidTr="006A0225">
        <w:trPr>
          <w:trHeight w:val="753"/>
        </w:trPr>
        <w:tc>
          <w:tcPr>
            <w:tcW w:w="851" w:type="dxa"/>
          </w:tcPr>
          <w:p w14:paraId="7B7520C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14:paraId="57766CB2" w14:textId="11876E0D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14:paraId="7534C7B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E36AB3F" w14:textId="77777777" w:rsidTr="006A0225">
        <w:trPr>
          <w:trHeight w:val="665"/>
        </w:trPr>
        <w:tc>
          <w:tcPr>
            <w:tcW w:w="851" w:type="dxa"/>
          </w:tcPr>
          <w:p w14:paraId="7CB461A7" w14:textId="47E327D8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14:paraId="2F13509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14:paraId="13083DC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6E2B62F" w14:textId="77777777" w:rsidTr="006A0225">
        <w:trPr>
          <w:trHeight w:val="279"/>
        </w:trPr>
        <w:tc>
          <w:tcPr>
            <w:tcW w:w="851" w:type="dxa"/>
          </w:tcPr>
          <w:p w14:paraId="5254735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14:paraId="0CD8C5B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14:paraId="7324D3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53B5D2" w14:textId="77777777" w:rsidTr="006A0225">
        <w:trPr>
          <w:trHeight w:val="175"/>
        </w:trPr>
        <w:tc>
          <w:tcPr>
            <w:tcW w:w="851" w:type="dxa"/>
          </w:tcPr>
          <w:p w14:paraId="227424C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14:paraId="5CB3E23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14:paraId="7BFA8F2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107F1D7" w14:textId="77777777" w:rsidTr="006A0225">
        <w:trPr>
          <w:trHeight w:val="901"/>
        </w:trPr>
        <w:tc>
          <w:tcPr>
            <w:tcW w:w="851" w:type="dxa"/>
          </w:tcPr>
          <w:p w14:paraId="6473188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14:paraId="2E80A15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14:paraId="17BAB6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E76FA77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58D5C63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1C21B7E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14:paraId="5498A17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6DC1B9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57395D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E479D6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04346D96" w14:textId="77777777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14:paraId="69AD991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43D7F59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EF60FC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50C72DC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513E010F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6A5CC6B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04414A2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7C69FE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79F1EDD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7C400FC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2BB7FE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E25B5F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14:paraId="0A5C1973" w14:textId="77777777" w:rsidTr="006A0225">
        <w:trPr>
          <w:trHeight w:val="600"/>
        </w:trPr>
        <w:tc>
          <w:tcPr>
            <w:tcW w:w="1113" w:type="dxa"/>
            <w:gridSpan w:val="2"/>
          </w:tcPr>
          <w:p w14:paraId="0566751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14:paraId="46A6363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717AAD6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6D10730" w14:textId="77777777" w:rsidTr="006A0225">
        <w:trPr>
          <w:trHeight w:val="750"/>
        </w:trPr>
        <w:tc>
          <w:tcPr>
            <w:tcW w:w="1113" w:type="dxa"/>
            <w:gridSpan w:val="2"/>
          </w:tcPr>
          <w:p w14:paraId="0A49052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14:paraId="2E5781B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14:paraId="6E18D798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4A13DB4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C0DE2A8" w14:textId="77777777" w:rsidTr="006A0225">
        <w:trPr>
          <w:trHeight w:val="750"/>
        </w:trPr>
        <w:tc>
          <w:tcPr>
            <w:tcW w:w="1113" w:type="dxa"/>
            <w:gridSpan w:val="2"/>
          </w:tcPr>
          <w:p w14:paraId="4C0DC40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14:paraId="4727449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487F708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CE8FF65" w14:textId="77777777" w:rsidTr="006A0225">
        <w:trPr>
          <w:trHeight w:val="750"/>
        </w:trPr>
        <w:tc>
          <w:tcPr>
            <w:tcW w:w="1113" w:type="dxa"/>
            <w:gridSpan w:val="2"/>
          </w:tcPr>
          <w:p w14:paraId="1BBD368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14:paraId="44E1974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14:paraId="1D76895E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14:paraId="6780A28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F29EF5" w14:textId="77777777" w:rsidTr="006A0225">
        <w:trPr>
          <w:trHeight w:val="750"/>
        </w:trPr>
        <w:tc>
          <w:tcPr>
            <w:tcW w:w="1113" w:type="dxa"/>
            <w:gridSpan w:val="2"/>
          </w:tcPr>
          <w:p w14:paraId="219AAF6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14:paraId="46485AA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14:paraId="60CAE77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631F043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21D05F8" w14:textId="77777777" w:rsidTr="006A0225">
        <w:trPr>
          <w:trHeight w:val="750"/>
        </w:trPr>
        <w:tc>
          <w:tcPr>
            <w:tcW w:w="1113" w:type="dxa"/>
            <w:gridSpan w:val="2"/>
          </w:tcPr>
          <w:p w14:paraId="71C8EE1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14:paraId="44623D46" w14:textId="6BC7FAC9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07D56F5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F6BFC13" w14:textId="77777777" w:rsidTr="006A0225">
        <w:trPr>
          <w:trHeight w:val="750"/>
        </w:trPr>
        <w:tc>
          <w:tcPr>
            <w:tcW w:w="1113" w:type="dxa"/>
            <w:gridSpan w:val="2"/>
          </w:tcPr>
          <w:p w14:paraId="4E7AB8C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14:paraId="550ED71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14:paraId="355FA8A3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31D5500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436E29F" w14:textId="77777777" w:rsidTr="006A0225">
        <w:trPr>
          <w:trHeight w:val="750"/>
        </w:trPr>
        <w:tc>
          <w:tcPr>
            <w:tcW w:w="1113" w:type="dxa"/>
            <w:gridSpan w:val="2"/>
          </w:tcPr>
          <w:p w14:paraId="4CB2557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14:paraId="7084C98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14:paraId="31336AED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1C99D2C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1686A9" w14:textId="77777777" w:rsidTr="006A0225">
        <w:trPr>
          <w:trHeight w:val="750"/>
        </w:trPr>
        <w:tc>
          <w:tcPr>
            <w:tcW w:w="1113" w:type="dxa"/>
            <w:gridSpan w:val="2"/>
          </w:tcPr>
          <w:p w14:paraId="58A0C38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14:paraId="2A7AF79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4A79A0B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A86A310" w14:textId="77777777" w:rsidTr="006A0225">
        <w:trPr>
          <w:trHeight w:val="750"/>
        </w:trPr>
        <w:tc>
          <w:tcPr>
            <w:tcW w:w="1113" w:type="dxa"/>
            <w:gridSpan w:val="2"/>
          </w:tcPr>
          <w:p w14:paraId="7638CB7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14:paraId="7BE3B9A0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14:paraId="6A551DF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14:paraId="5E6A99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A2A831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BF3E0E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606AAD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</w:t>
      </w:r>
    </w:p>
    <w:p w14:paraId="08D5068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6F68054A" w14:textId="40B6905B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049FD41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C284DE5" w14:textId="77777777" w:rsidTr="006A0225">
        <w:tc>
          <w:tcPr>
            <w:tcW w:w="8784" w:type="dxa"/>
            <w:shd w:val="clear" w:color="auto" w:fill="auto"/>
          </w:tcPr>
          <w:p w14:paraId="0297E833" w14:textId="707C66C0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18B39358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73D25BE" w14:textId="77777777" w:rsidTr="006A0225">
        <w:tc>
          <w:tcPr>
            <w:tcW w:w="8784" w:type="dxa"/>
            <w:shd w:val="clear" w:color="auto" w:fill="auto"/>
          </w:tcPr>
          <w:p w14:paraId="71411A23" w14:textId="191E150E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994A9A6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46E512B" w14:textId="77777777" w:rsidTr="006A0225">
        <w:tc>
          <w:tcPr>
            <w:tcW w:w="8784" w:type="dxa"/>
            <w:shd w:val="clear" w:color="auto" w:fill="auto"/>
          </w:tcPr>
          <w:p w14:paraId="4FDD94BB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29FB84F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EC6D68" w14:textId="77777777" w:rsidTr="006A0225">
        <w:tc>
          <w:tcPr>
            <w:tcW w:w="8784" w:type="dxa"/>
            <w:shd w:val="clear" w:color="auto" w:fill="auto"/>
          </w:tcPr>
          <w:p w14:paraId="75CF3AFA" w14:textId="0F2E135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A169204" w14:textId="7777777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71E0D07" w14:textId="77777777" w:rsidTr="006A0225">
        <w:tc>
          <w:tcPr>
            <w:tcW w:w="9918" w:type="dxa"/>
            <w:gridSpan w:val="2"/>
            <w:shd w:val="clear" w:color="auto" w:fill="auto"/>
          </w:tcPr>
          <w:p w14:paraId="572CA76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14:paraId="2E74260A" w14:textId="77777777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6E6A8C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941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2BF2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11D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604D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6901F72C" w14:textId="77777777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8E40C2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B1EDD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7FDE5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52EF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C725C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B743AC3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4FF1446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48B97534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DD23970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54F24697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6D8B04F1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DC9D363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59CEC682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E481852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ED9BDE1" w14:textId="39AF0DF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2565482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14:paraId="44F4A4C4" w14:textId="3F8D570E"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1B7B1A50" w14:textId="5CAD2190"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9A72CA6" w14:textId="4A89021D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2ED8BD9" w14:textId="25B3A8FE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66D6E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1AE13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83DFB1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14:paraId="0CD605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9A8A97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67B067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8B3C5D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066D2FE8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3B9B54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993C0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5D37E19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27EE77B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9FD1A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203B8F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273B76C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C505B1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 необходимостью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продления срока действия разрешения на строительство на  ____________ месяца (-ев).</w:t>
      </w:r>
    </w:p>
    <w:p w14:paraId="21C3455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14:paraId="51FAC15B" w14:textId="77777777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14:paraId="5B471B9A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59F09F4E" w14:textId="77777777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14:paraId="1BD894C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14:paraId="5ED1670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14:paraId="226A0FE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30E9851" w14:textId="77777777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14:paraId="7F1C48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14:paraId="7B11914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6BFFE55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679726" w14:textId="77777777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14:paraId="71F6478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14:paraId="1023A3D3" w14:textId="56FC2880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425080B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6DE6C8B" w14:textId="77777777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14:paraId="462C2B2B" w14:textId="5C044D8B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14:paraId="2780F4B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14:paraId="193950D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B52A2ED" w14:textId="77777777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14:paraId="5DF6EBA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14:paraId="64BC74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14:paraId="2CD17A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7E282F7" w14:textId="77777777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14:paraId="2C415D8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14:paraId="62AEC30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657C2D4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F618B85" w14:textId="77777777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14:paraId="77C72D1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14:paraId="2F19089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6E6B8F3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7844A38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4C3227A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3B29518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B29393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493A47" w14:textId="77777777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92027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193705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162894C6" w14:textId="77777777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14:paraId="744DA7F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623241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075B9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524B8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4DD5EA35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2DE026C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0B3C78A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ECBE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5945C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286DF14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B28C45B" w14:textId="77777777"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601927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_________________________________________________________ </w:t>
      </w:r>
    </w:p>
    <w:p w14:paraId="155D2DBC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32B04FDA" w14:textId="0D594435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349A59C8" w14:textId="77777777"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0F42DC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6E4D6FFF" w14:textId="77777777" w:rsidTr="006A0225">
        <w:tc>
          <w:tcPr>
            <w:tcW w:w="8788" w:type="dxa"/>
            <w:shd w:val="clear" w:color="auto" w:fill="auto"/>
          </w:tcPr>
          <w:p w14:paraId="228CB4A9" w14:textId="2C1FBE1D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0AFB85E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BCBBBB4" w14:textId="77777777" w:rsidTr="006A0225">
        <w:tc>
          <w:tcPr>
            <w:tcW w:w="8788" w:type="dxa"/>
            <w:shd w:val="clear" w:color="auto" w:fill="auto"/>
          </w:tcPr>
          <w:p w14:paraId="2BCE6B7F" w14:textId="20AF4C23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8FEA34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3674AAD" w14:textId="77777777" w:rsidTr="006A0225">
        <w:tc>
          <w:tcPr>
            <w:tcW w:w="8788" w:type="dxa"/>
            <w:shd w:val="clear" w:color="auto" w:fill="auto"/>
          </w:tcPr>
          <w:p w14:paraId="61ECD675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5EC403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CBFAB88" w14:textId="77777777" w:rsidTr="006A0225">
        <w:tc>
          <w:tcPr>
            <w:tcW w:w="8788" w:type="dxa"/>
            <w:shd w:val="clear" w:color="auto" w:fill="auto"/>
          </w:tcPr>
          <w:p w14:paraId="06F240CB" w14:textId="102483E9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6AC582E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F47C37F" w14:textId="77777777" w:rsidTr="006A0225">
        <w:tc>
          <w:tcPr>
            <w:tcW w:w="9918" w:type="dxa"/>
            <w:gridSpan w:val="2"/>
            <w:shd w:val="clear" w:color="auto" w:fill="auto"/>
          </w:tcPr>
          <w:p w14:paraId="0CA8B58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F23AA5D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4B99B6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802C7E8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D54B27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010F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6DBD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D5B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EDA8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4B086132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BFF2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3835E9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7915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A1C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A0707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B85A9B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1CB7557" w14:textId="4E659E4A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7100D0B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59CE0FB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64B64A9" w14:textId="782EEB31"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B01AE50" w14:textId="77777777"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5616D3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75A82EF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14:paraId="501FE02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E7FBC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B314E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5035B57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2C495340" w14:textId="77777777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377F5E16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A834B4A" w14:textId="77777777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140B8F4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03974EF" w14:textId="77777777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39EC22D6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30134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747CF5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8EA0044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34190B5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3FD5E6BF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0C01FFD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14:paraId="43BF7A8C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14:paraId="0E27ABAA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23CD183D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5645CBC6" w14:textId="77777777" w:rsidTr="006A0225">
        <w:trPr>
          <w:trHeight w:val="605"/>
        </w:trPr>
        <w:tc>
          <w:tcPr>
            <w:tcW w:w="1043" w:type="dxa"/>
          </w:tcPr>
          <w:p w14:paraId="22F1418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14:paraId="1C6B5DF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5E008D9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A805A52" w14:textId="77777777" w:rsidTr="006A0225">
        <w:trPr>
          <w:trHeight w:val="428"/>
        </w:trPr>
        <w:tc>
          <w:tcPr>
            <w:tcW w:w="1043" w:type="dxa"/>
          </w:tcPr>
          <w:p w14:paraId="4EA761E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14:paraId="066438E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4DE8E40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A335FA7" w14:textId="77777777" w:rsidTr="006A0225">
        <w:trPr>
          <w:trHeight w:val="753"/>
        </w:trPr>
        <w:tc>
          <w:tcPr>
            <w:tcW w:w="1043" w:type="dxa"/>
          </w:tcPr>
          <w:p w14:paraId="2915F91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14:paraId="4B00F5FD" w14:textId="53BF085D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7EE9CB9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186C2B0" w14:textId="77777777" w:rsidTr="006A0225">
        <w:trPr>
          <w:trHeight w:val="665"/>
        </w:trPr>
        <w:tc>
          <w:tcPr>
            <w:tcW w:w="1043" w:type="dxa"/>
          </w:tcPr>
          <w:p w14:paraId="7F44646B" w14:textId="4C07EDEC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14:paraId="7DCD4C1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47EBF0E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29A0369" w14:textId="77777777" w:rsidTr="006A0225">
        <w:trPr>
          <w:trHeight w:val="279"/>
        </w:trPr>
        <w:tc>
          <w:tcPr>
            <w:tcW w:w="1043" w:type="dxa"/>
          </w:tcPr>
          <w:p w14:paraId="69E7A6D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14:paraId="76F7615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0B5E100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3547A09" w14:textId="77777777" w:rsidTr="006A0225">
        <w:trPr>
          <w:trHeight w:val="175"/>
        </w:trPr>
        <w:tc>
          <w:tcPr>
            <w:tcW w:w="1043" w:type="dxa"/>
          </w:tcPr>
          <w:p w14:paraId="59819A5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14:paraId="5C0A516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12E26BF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DB5F03A" w14:textId="77777777" w:rsidTr="006A0225">
        <w:trPr>
          <w:trHeight w:val="901"/>
        </w:trPr>
        <w:tc>
          <w:tcPr>
            <w:tcW w:w="1043" w:type="dxa"/>
          </w:tcPr>
          <w:p w14:paraId="2ADA718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14:paraId="1943169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3DC6C66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FF56FC6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7CDAB4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82F895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2B4DFA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1E3B8B7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5CDD1C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3F67B4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57D23EE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8323C9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A4B4D4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5E0E0F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F22DF0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CD9689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7C4AC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0F1A1F90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78399D38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551593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E1E1500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B8DD36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AF4D86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14:paraId="47B4F57F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3185BF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588D110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D44FB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039D4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65A4533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43AE10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61D7A5D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02940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F4D53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63861FD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C18E2E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1C4CEA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14:paraId="7FEFFEC8" w14:textId="77777777" w:rsidTr="006A0225">
        <w:trPr>
          <w:trHeight w:val="600"/>
        </w:trPr>
        <w:tc>
          <w:tcPr>
            <w:tcW w:w="1110" w:type="dxa"/>
            <w:gridSpan w:val="2"/>
          </w:tcPr>
          <w:p w14:paraId="7C13FCC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14:paraId="25D53E4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00C2F77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14:paraId="529D847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495D1A0" w14:textId="77777777" w:rsidTr="006A0225">
        <w:trPr>
          <w:trHeight w:val="750"/>
        </w:trPr>
        <w:tc>
          <w:tcPr>
            <w:tcW w:w="1110" w:type="dxa"/>
            <w:gridSpan w:val="2"/>
          </w:tcPr>
          <w:p w14:paraId="350E286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14:paraId="7B2FF67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7A0F1C4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14:paraId="30BCC31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1297D9C5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68A0A98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58C5539E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14:paraId="4CB3D037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5AB8B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2B07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97FB5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5037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2C01FC57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7B259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BBD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F700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CFB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70C5F7D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682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66A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A5D17F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152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8E0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B6767CA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8256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0A2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586FA3E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ED889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5EBE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90581A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4CCD2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04660119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5844BF99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60772E2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7D9119D8" w14:textId="77777777" w:rsidTr="006A0225">
        <w:tc>
          <w:tcPr>
            <w:tcW w:w="8784" w:type="dxa"/>
            <w:shd w:val="clear" w:color="auto" w:fill="auto"/>
          </w:tcPr>
          <w:p w14:paraId="5732FC70" w14:textId="673F4615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A0B463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1A5464" w14:textId="77777777" w:rsidTr="006A0225">
        <w:tc>
          <w:tcPr>
            <w:tcW w:w="8784" w:type="dxa"/>
            <w:shd w:val="clear" w:color="auto" w:fill="auto"/>
          </w:tcPr>
          <w:p w14:paraId="42997552" w14:textId="6D90CFE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4369C6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0B0F28D" w14:textId="77777777" w:rsidTr="006A0225">
        <w:tc>
          <w:tcPr>
            <w:tcW w:w="8784" w:type="dxa"/>
            <w:shd w:val="clear" w:color="auto" w:fill="auto"/>
          </w:tcPr>
          <w:p w14:paraId="23242C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DC4C47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BD5ECAE" w14:textId="77777777" w:rsidTr="006A0225">
        <w:tc>
          <w:tcPr>
            <w:tcW w:w="8784" w:type="dxa"/>
            <w:shd w:val="clear" w:color="auto" w:fill="auto"/>
          </w:tcPr>
          <w:p w14:paraId="7B55D175" w14:textId="78E5A12E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651667F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BA65AFA" w14:textId="77777777" w:rsidTr="006A0225">
        <w:tc>
          <w:tcPr>
            <w:tcW w:w="9918" w:type="dxa"/>
            <w:gridSpan w:val="2"/>
            <w:shd w:val="clear" w:color="auto" w:fill="auto"/>
          </w:tcPr>
          <w:p w14:paraId="5F55DA5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7FD1013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223E78A5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25E68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32B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638F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C82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E76BF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21171CD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1A7241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1F56A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4BFA2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C911A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B5DDF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2477EF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DDC99A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668C01EB" w14:textId="77777777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 w14:paraId="24328092" w14:textId="753790E5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066EC008" w14:textId="61C9AE19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871248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07B1F9B" w14:textId="1528B9C6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66B948E" w14:textId="77777777"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E784A7C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77CE5454" w14:textId="01707B2F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4186203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518DAD13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335915C" w14:textId="51C3DEE0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624A0646" w14:textId="7777777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9165FFE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6A6D90DA" w14:textId="0DC05B5B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7B40ECCE" w14:textId="77777777" w:rsidTr="00080D07">
        <w:trPr>
          <w:trHeight w:val="126"/>
        </w:trPr>
        <w:tc>
          <w:tcPr>
            <w:tcW w:w="9780" w:type="dxa"/>
          </w:tcPr>
          <w:p w14:paraId="0ECA202C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C05A88E" w14:textId="77777777" w:rsidTr="00080D07">
        <w:trPr>
          <w:trHeight w:val="135"/>
        </w:trPr>
        <w:tc>
          <w:tcPr>
            <w:tcW w:w="9780" w:type="dxa"/>
          </w:tcPr>
          <w:p w14:paraId="04C99D37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5A0FC8E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5AE586" w14:textId="77777777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14:paraId="2223EF7E" w14:textId="77777777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14:paraId="1AE549C2" w14:textId="77777777" w:rsidTr="00D82839">
        <w:tc>
          <w:tcPr>
            <w:tcW w:w="1985" w:type="dxa"/>
          </w:tcPr>
          <w:p w14:paraId="57A775E3" w14:textId="501C7DBD"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14:paraId="4E625962" w14:textId="6E68CFD2"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2E0BEF3A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14:paraId="70FC6AA8" w14:textId="77777777" w:rsidTr="00D82839">
        <w:trPr>
          <w:trHeight w:val="806"/>
        </w:trPr>
        <w:tc>
          <w:tcPr>
            <w:tcW w:w="1985" w:type="dxa"/>
          </w:tcPr>
          <w:p w14:paraId="694B481A" w14:textId="02CE0EC4"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081A093B" w14:textId="34F95026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14:paraId="69E0D29B" w14:textId="53326E99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14:paraId="3FF24F28" w14:textId="77777777" w:rsidTr="00D82839">
        <w:trPr>
          <w:trHeight w:val="806"/>
        </w:trPr>
        <w:tc>
          <w:tcPr>
            <w:tcW w:w="1985" w:type="dxa"/>
          </w:tcPr>
          <w:p w14:paraId="63D28845" w14:textId="7EEF84BC"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1EC2B59B" w14:textId="1E5399F1"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14:paraId="2EBDBC6C" w14:textId="7630BB8E"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14:paraId="7680FFA0" w14:textId="77777777" w:rsidTr="00D82839">
        <w:trPr>
          <w:trHeight w:val="806"/>
        </w:trPr>
        <w:tc>
          <w:tcPr>
            <w:tcW w:w="1985" w:type="dxa"/>
          </w:tcPr>
          <w:p w14:paraId="069DB352" w14:textId="00D4C4C8"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14:paraId="6AF4F44E" w14:textId="027CC497"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14:paraId="524D31EC" w14:textId="2857FC11"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14:paraId="11315E3D" w14:textId="77777777" w:rsidTr="00D82839">
        <w:trPr>
          <w:trHeight w:val="1457"/>
        </w:trPr>
        <w:tc>
          <w:tcPr>
            <w:tcW w:w="1985" w:type="dxa"/>
          </w:tcPr>
          <w:p w14:paraId="1E94B3E2" w14:textId="077E8F8B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05B5C3AF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14:paraId="49C59A86" w14:textId="06D07218"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14:paraId="3CC5F413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14:paraId="2116B2B7" w14:textId="77777777" w:rsidTr="00D82839">
        <w:trPr>
          <w:trHeight w:val="1320"/>
        </w:trPr>
        <w:tc>
          <w:tcPr>
            <w:tcW w:w="1985" w:type="dxa"/>
          </w:tcPr>
          <w:p w14:paraId="2DF8FBC4" w14:textId="1D55822B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43DF4B1F" w14:textId="4038A81A"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14:paraId="6851B196" w14:textId="44A7538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14:paraId="0D9D45A6" w14:textId="77777777" w:rsidTr="00D82839">
        <w:trPr>
          <w:trHeight w:val="1560"/>
        </w:trPr>
        <w:tc>
          <w:tcPr>
            <w:tcW w:w="1985" w:type="dxa"/>
          </w:tcPr>
          <w:p w14:paraId="7ED2ED8B" w14:textId="746F67B6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78E5112A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14:paraId="7CEFF03E" w14:textId="20730DCC"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14:paraId="1BE07961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14:paraId="1A2A4E41" w14:textId="77777777" w:rsidTr="00D82839">
        <w:trPr>
          <w:trHeight w:val="28"/>
        </w:trPr>
        <w:tc>
          <w:tcPr>
            <w:tcW w:w="1985" w:type="dxa"/>
          </w:tcPr>
          <w:p w14:paraId="6585A8C0" w14:textId="70EAA4E1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53A7B779" w14:textId="3444063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6436821C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14:paraId="61FF36BC" w14:textId="77777777" w:rsidTr="00D82839">
        <w:trPr>
          <w:trHeight w:val="28"/>
        </w:trPr>
        <w:tc>
          <w:tcPr>
            <w:tcW w:w="1985" w:type="dxa"/>
          </w:tcPr>
          <w:p w14:paraId="6408E489" w14:textId="74C43E00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14:paraId="44343C34" w14:textId="66BBB15D"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14:paraId="22F667F7" w14:textId="54E7F25D"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6E3B97E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4FDF88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информируем:_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</w:p>
    <w:p w14:paraId="483F2631" w14:textId="6EFFCEFB"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39A91213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32DE541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7287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719B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36B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F45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95AD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BFEB9EE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C0ECF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4EBCD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AF04C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57389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219FD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62F8E5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9757AC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AF2DFFC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2877DEB" w14:textId="77777777"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14:paraId="52F68320" w14:textId="7D3D08B7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14FBE119" w14:textId="1DF737CD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3F7F721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114C0C" w14:textId="0F7C15C1"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65B3C65" w14:textId="77777777"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09F580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BFFEA91" w14:textId="6149AB4E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13D68C2D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28CC6979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4F7199A" w14:textId="2813964C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279BC33" w14:textId="6335BB2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F59C413" w14:textId="7777777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569E1032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14:paraId="08E0338C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C262C1F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F7765D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 выдаче разрешения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_______________№_________________ принято решение об отказе в выдаче </w:t>
      </w:r>
    </w:p>
    <w:p w14:paraId="228A0AD9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14:paraId="24CEED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14:paraId="3179B944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022FC31" w14:textId="77777777" w:rsidTr="0057307F">
        <w:trPr>
          <w:trHeight w:val="871"/>
        </w:trPr>
        <w:tc>
          <w:tcPr>
            <w:tcW w:w="1418" w:type="dxa"/>
          </w:tcPr>
          <w:p w14:paraId="25C52BEA" w14:textId="3D584965"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14:paraId="18326B0E" w14:textId="148885DE"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6141B0A8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14:paraId="082F4EF5" w14:textId="77777777" w:rsidTr="0057307F">
        <w:trPr>
          <w:trHeight w:val="1200"/>
        </w:trPr>
        <w:tc>
          <w:tcPr>
            <w:tcW w:w="1418" w:type="dxa"/>
          </w:tcPr>
          <w:p w14:paraId="4931B180" w14:textId="609D3939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12736334" w14:textId="581C305C"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14:paraId="6FB18459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51378AB9" w14:textId="77777777" w:rsidTr="0057307F">
        <w:trPr>
          <w:trHeight w:val="1537"/>
        </w:trPr>
        <w:tc>
          <w:tcPr>
            <w:tcW w:w="1418" w:type="dxa"/>
          </w:tcPr>
          <w:p w14:paraId="19F4D3F7" w14:textId="14D59B11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0745EBB" w14:textId="7B628FB2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14:paraId="6B630805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ED58C81" w14:textId="77777777" w:rsidTr="0057307F">
        <w:trPr>
          <w:trHeight w:val="28"/>
        </w:trPr>
        <w:tc>
          <w:tcPr>
            <w:tcW w:w="1418" w:type="dxa"/>
          </w:tcPr>
          <w:p w14:paraId="5AD1AC0E" w14:textId="6ABBC578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38C26E8D" w14:textId="69110140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14:paraId="1617EC6B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6A9AC9E" w14:textId="77777777" w:rsidTr="0057307F">
        <w:trPr>
          <w:trHeight w:val="1548"/>
        </w:trPr>
        <w:tc>
          <w:tcPr>
            <w:tcW w:w="1418" w:type="dxa"/>
          </w:tcPr>
          <w:p w14:paraId="517BFD37" w14:textId="77CC7CEF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1CAE0458" w14:textId="3BF11670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14:paraId="5AE963E2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76AC3D4" w14:textId="77777777" w:rsidTr="0057307F">
        <w:trPr>
          <w:trHeight w:val="1244"/>
        </w:trPr>
        <w:tc>
          <w:tcPr>
            <w:tcW w:w="1418" w:type="dxa"/>
          </w:tcPr>
          <w:p w14:paraId="7650093B" w14:textId="43C1401F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777F027C" w14:textId="0C49BF88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14:paraId="5E8F382B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F53AB71" w14:textId="77777777" w:rsidTr="0057307F">
        <w:trPr>
          <w:trHeight w:val="3304"/>
        </w:trPr>
        <w:tc>
          <w:tcPr>
            <w:tcW w:w="1418" w:type="dxa"/>
          </w:tcPr>
          <w:p w14:paraId="15E77FAC" w14:textId="27162792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D19B349" w14:textId="3004D33D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14:paraId="0DFFF481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7CD0EA4B" w14:textId="77777777" w:rsidTr="0057307F">
        <w:trPr>
          <w:trHeight w:val="910"/>
        </w:trPr>
        <w:tc>
          <w:tcPr>
            <w:tcW w:w="1418" w:type="dxa"/>
          </w:tcPr>
          <w:p w14:paraId="37E4D8D4" w14:textId="3DC3B205"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15F217E" w14:textId="58595D2F"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14:paraId="1994CEDE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14:paraId="75B942AB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14:paraId="5F3F8B0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3C5CE4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14:paraId="76877D37" w14:textId="7758B8DA"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46DB97BF" w14:textId="77777777"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1C3B2F00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9627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2E2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F17A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B74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540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013E280B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86DF2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2ABD7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CB28A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7F7EB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E2C36C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892E6DE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46AFA752" w14:textId="77777777"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7</w:t>
      </w:r>
    </w:p>
    <w:p w14:paraId="5BB2BD78" w14:textId="51DD2FE9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05C1360A" w14:textId="6042C019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62082A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9884E50" w14:textId="279DE69A"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FA45C76" w14:textId="77777777"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D311FA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2097B97C" w14:textId="623DC126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7B39AE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04A1CA8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63A2E5F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111EE72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7F54FAD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8FE6588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14:paraId="1289E967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4FCBC379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5716D5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 № _______________ принято решение об отказе во внесении</w:t>
      </w:r>
    </w:p>
    <w:p w14:paraId="2209292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14:paraId="547B8F1C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14:paraId="232E00E3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14:paraId="2A10BD60" w14:textId="77777777" w:rsidTr="00B82701">
        <w:trPr>
          <w:trHeight w:val="871"/>
        </w:trPr>
        <w:tc>
          <w:tcPr>
            <w:tcW w:w="1276" w:type="dxa"/>
          </w:tcPr>
          <w:p w14:paraId="36E4C488" w14:textId="67FEB1B3"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14:paraId="01545480" w14:textId="74042AA1"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1B3A63BB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14:paraId="7D80C571" w14:textId="77777777" w:rsidTr="00B82701">
        <w:trPr>
          <w:trHeight w:val="2477"/>
        </w:trPr>
        <w:tc>
          <w:tcPr>
            <w:tcW w:w="1276" w:type="dxa"/>
          </w:tcPr>
          <w:p w14:paraId="5F3DD2F1" w14:textId="3BE5C9CE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14:paraId="61D25F8C" w14:textId="638AF6FA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5EA866E8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175DA7E1" w14:textId="77777777" w:rsidTr="00B82701">
        <w:trPr>
          <w:trHeight w:val="13"/>
        </w:trPr>
        <w:tc>
          <w:tcPr>
            <w:tcW w:w="1276" w:type="dxa"/>
          </w:tcPr>
          <w:p w14:paraId="50238739" w14:textId="1BC3A08A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14:paraId="7E076341" w14:textId="00E2A313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7C77B4BD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0335258" w14:textId="77777777" w:rsidTr="00B82701">
        <w:trPr>
          <w:trHeight w:val="13"/>
        </w:trPr>
        <w:tc>
          <w:tcPr>
            <w:tcW w:w="1276" w:type="dxa"/>
          </w:tcPr>
          <w:p w14:paraId="7EFE27E5" w14:textId="057702EF"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74D6F21" w14:textId="4414BB93"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70AD3767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65501027" w14:textId="77777777" w:rsidTr="00B82701">
        <w:trPr>
          <w:trHeight w:val="13"/>
        </w:trPr>
        <w:tc>
          <w:tcPr>
            <w:tcW w:w="1276" w:type="dxa"/>
          </w:tcPr>
          <w:p w14:paraId="0BEAD16A" w14:textId="525DB71D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4A708202" w14:textId="5942BC4D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593870E6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781AD0D8" w14:textId="77777777" w:rsidTr="00B82701">
        <w:trPr>
          <w:trHeight w:val="1456"/>
        </w:trPr>
        <w:tc>
          <w:tcPr>
            <w:tcW w:w="1276" w:type="dxa"/>
          </w:tcPr>
          <w:p w14:paraId="4B8897E3" w14:textId="616D9971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5237B2A2" w14:textId="1B6291D1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14:paraId="3DCCE285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B691D29" w14:textId="77777777" w:rsidTr="00B82701">
        <w:trPr>
          <w:trHeight w:val="1456"/>
        </w:trPr>
        <w:tc>
          <w:tcPr>
            <w:tcW w:w="1276" w:type="dxa"/>
          </w:tcPr>
          <w:p w14:paraId="37CAE814" w14:textId="75BA8B8F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E36199C" w14:textId="52B2A129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14:paraId="7C816769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D7C2374" w14:textId="77777777" w:rsidTr="00B82701">
        <w:trPr>
          <w:trHeight w:val="1456"/>
        </w:trPr>
        <w:tc>
          <w:tcPr>
            <w:tcW w:w="1276" w:type="dxa"/>
          </w:tcPr>
          <w:p w14:paraId="5A9064AA" w14:textId="6F358BF7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072C57E" w14:textId="3A9E4176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14:paraId="7E0F56A6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CF35B63" w14:textId="77777777" w:rsidTr="00B82701">
        <w:trPr>
          <w:trHeight w:val="1456"/>
        </w:trPr>
        <w:tc>
          <w:tcPr>
            <w:tcW w:w="1276" w:type="dxa"/>
          </w:tcPr>
          <w:p w14:paraId="0E68EA71" w14:textId="74ADD10E"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14:paraId="69F6A799" w14:textId="26332866"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14:paraId="36887B6A" w14:textId="77777777"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F0C8FD7" w14:textId="77777777" w:rsidTr="00B82701">
        <w:trPr>
          <w:trHeight w:val="894"/>
        </w:trPr>
        <w:tc>
          <w:tcPr>
            <w:tcW w:w="1276" w:type="dxa"/>
          </w:tcPr>
          <w:p w14:paraId="0F05C28E" w14:textId="0C7791FA"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14:paraId="6B05700A" w14:textId="3916C3A4"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14:paraId="4AA82126" w14:textId="77777777"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6FFB03D3" w14:textId="77777777" w:rsidTr="00B82701">
        <w:trPr>
          <w:trHeight w:val="1539"/>
        </w:trPr>
        <w:tc>
          <w:tcPr>
            <w:tcW w:w="1276" w:type="dxa"/>
          </w:tcPr>
          <w:p w14:paraId="0FF6E734" w14:textId="2F38DC3D"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14:paraId="0E105CEF" w14:textId="25127F07"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14:paraId="24C9E24A" w14:textId="0CD423C9"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13F7EC92" w14:textId="77777777" w:rsidTr="00B82701">
        <w:trPr>
          <w:trHeight w:val="1539"/>
        </w:trPr>
        <w:tc>
          <w:tcPr>
            <w:tcW w:w="1276" w:type="dxa"/>
          </w:tcPr>
          <w:p w14:paraId="0BCEB8C8" w14:textId="64005F83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14:paraId="14937F57" w14:textId="7A742B54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14:paraId="7988E64C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415D4DED" w14:textId="77777777" w:rsidTr="00B82701">
        <w:trPr>
          <w:trHeight w:val="1539"/>
        </w:trPr>
        <w:tc>
          <w:tcPr>
            <w:tcW w:w="1276" w:type="dxa"/>
          </w:tcPr>
          <w:p w14:paraId="6DB91ED0" w14:textId="75EC98DC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14:paraId="71E00805" w14:textId="2992C2A8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3AA0AEC3" w14:textId="112D2AEB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5CD5E3" w14:textId="77777777" w:rsidTr="00B82701">
        <w:trPr>
          <w:trHeight w:val="2910"/>
        </w:trPr>
        <w:tc>
          <w:tcPr>
            <w:tcW w:w="1276" w:type="dxa"/>
          </w:tcPr>
          <w:p w14:paraId="293B535D" w14:textId="7725DDAA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14:paraId="63F9E4B5" w14:textId="7DC127B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14:paraId="04C7F05D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13FA2F51" w14:textId="77777777" w:rsidTr="00B82701">
        <w:trPr>
          <w:trHeight w:val="3177"/>
        </w:trPr>
        <w:tc>
          <w:tcPr>
            <w:tcW w:w="1276" w:type="dxa"/>
          </w:tcPr>
          <w:p w14:paraId="55861E7C" w14:textId="10531C92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14:paraId="154C5DA8" w14:textId="44109EAE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14:paraId="2DB1AB02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3AA947D" w14:textId="77777777" w:rsidTr="00B82701">
        <w:trPr>
          <w:trHeight w:val="971"/>
        </w:trPr>
        <w:tc>
          <w:tcPr>
            <w:tcW w:w="1276" w:type="dxa"/>
          </w:tcPr>
          <w:p w14:paraId="7FF5E3C1" w14:textId="2AC902CB"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14:paraId="172F5F33" w14:textId="596BB05D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0F63D337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C542AA" w14:textId="77777777" w:rsidTr="00B82701">
        <w:trPr>
          <w:trHeight w:val="1191"/>
        </w:trPr>
        <w:tc>
          <w:tcPr>
            <w:tcW w:w="1276" w:type="dxa"/>
          </w:tcPr>
          <w:p w14:paraId="420F3908" w14:textId="5E21A04E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5D0BB588" w14:textId="20124E48"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2540032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D68CAB9" w14:textId="77777777" w:rsidTr="00B82701">
        <w:trPr>
          <w:trHeight w:val="612"/>
        </w:trPr>
        <w:tc>
          <w:tcPr>
            <w:tcW w:w="1276" w:type="dxa"/>
          </w:tcPr>
          <w:p w14:paraId="619B2B47" w14:textId="37AC1C39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18D8337D" w14:textId="290B94CC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14:paraId="393BFD1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C14632D" w14:textId="77777777" w:rsidTr="00B82701">
        <w:trPr>
          <w:trHeight w:val="2355"/>
        </w:trPr>
        <w:tc>
          <w:tcPr>
            <w:tcW w:w="1276" w:type="dxa"/>
          </w:tcPr>
          <w:p w14:paraId="4835E89C" w14:textId="45880AD4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57297480" w14:textId="326B8963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6C672571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96A7AA3" w14:textId="77777777" w:rsidTr="00B82701">
        <w:trPr>
          <w:trHeight w:val="2610"/>
        </w:trPr>
        <w:tc>
          <w:tcPr>
            <w:tcW w:w="1276" w:type="dxa"/>
          </w:tcPr>
          <w:p w14:paraId="452D8A64" w14:textId="199845BF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7F22FE62" w14:textId="2ACBEA2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7C85F08E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DEA8D7" w14:textId="77777777" w:rsidTr="00B82701">
        <w:trPr>
          <w:trHeight w:val="1766"/>
        </w:trPr>
        <w:tc>
          <w:tcPr>
            <w:tcW w:w="1276" w:type="dxa"/>
          </w:tcPr>
          <w:p w14:paraId="44EF8D37" w14:textId="1CB6061C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35095431" w14:textId="261A6F46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14:paraId="41EFB42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632653B4" w14:textId="77777777" w:rsidTr="00B82701">
        <w:trPr>
          <w:trHeight w:val="1230"/>
        </w:trPr>
        <w:tc>
          <w:tcPr>
            <w:tcW w:w="1276" w:type="dxa"/>
          </w:tcPr>
          <w:p w14:paraId="2FFFF8D4" w14:textId="5DAA816C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09F9A3C0" w14:textId="27587FF3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490BC235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5066022C" w14:textId="346FB802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746E2D65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1D06C9C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73E36C51" w14:textId="450915B2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76BF62D9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400FC0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081DF8F4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9086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0E1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5F4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AF5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7B2A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AED33F8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E4704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B4054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3B872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BD487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9136B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8EF85FE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7F40D08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19AB3DF2" w14:textId="17EE2264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25AA139F" w14:textId="08BF8492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364D854B" w14:textId="56FF672F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1F266738" w14:textId="1F528D76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3D09B199" w14:textId="37EF0A3B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6868567E" w14:textId="05CB108B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A466622" w14:textId="59C904AF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0FC5A1B7" w14:textId="2BD9B1CA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98650B9" w14:textId="10D3A7D8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47A8D7D0" w14:textId="336C171D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01B1D64F" w14:textId="6836663A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1E77537E" w14:textId="375011D0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09EA118A" w14:textId="73AF9BF1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4E51E5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2FE7153" w14:textId="77777777"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7E0FDB4" w14:textId="77777777"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D71936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79305B96" w14:textId="432E9C0F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14:paraId="4F3677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14:paraId="779E423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6037C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F481BC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4E0883EF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C5E0592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286A52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7BA561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1B95133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279898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B9CDB48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10F3B2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05D3FCF" w14:textId="046294D7"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14:paraId="15DBF283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4658640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10812BC6" w14:textId="77777777" w:rsidTr="006A0225">
        <w:trPr>
          <w:trHeight w:val="605"/>
        </w:trPr>
        <w:tc>
          <w:tcPr>
            <w:tcW w:w="1043" w:type="dxa"/>
          </w:tcPr>
          <w:p w14:paraId="31F3425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5C4503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E9836F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E1F6EB" w14:textId="77777777" w:rsidTr="006A0225">
        <w:trPr>
          <w:trHeight w:val="428"/>
        </w:trPr>
        <w:tc>
          <w:tcPr>
            <w:tcW w:w="1043" w:type="dxa"/>
          </w:tcPr>
          <w:p w14:paraId="46790B7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CB8D6F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4A1B0D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906ACA1" w14:textId="77777777" w:rsidTr="006A0225">
        <w:trPr>
          <w:trHeight w:val="753"/>
        </w:trPr>
        <w:tc>
          <w:tcPr>
            <w:tcW w:w="1043" w:type="dxa"/>
          </w:tcPr>
          <w:p w14:paraId="19CA3BD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7E655501" w14:textId="04EFAE75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107AFB4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9E4936" w14:textId="77777777" w:rsidTr="006A0225">
        <w:trPr>
          <w:trHeight w:val="665"/>
        </w:trPr>
        <w:tc>
          <w:tcPr>
            <w:tcW w:w="1043" w:type="dxa"/>
          </w:tcPr>
          <w:p w14:paraId="15B328E0" w14:textId="1907F271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14:paraId="1533D44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00632C1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B14DBA" w14:textId="77777777" w:rsidTr="006A0225">
        <w:trPr>
          <w:trHeight w:val="279"/>
        </w:trPr>
        <w:tc>
          <w:tcPr>
            <w:tcW w:w="1043" w:type="dxa"/>
          </w:tcPr>
          <w:p w14:paraId="0E6B8FF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4F7D9AA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0A3599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48678B" w14:textId="77777777" w:rsidTr="006A0225">
        <w:trPr>
          <w:trHeight w:val="175"/>
        </w:trPr>
        <w:tc>
          <w:tcPr>
            <w:tcW w:w="1043" w:type="dxa"/>
          </w:tcPr>
          <w:p w14:paraId="6DFF97C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016FC5B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8014F3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BD9D3E" w14:textId="77777777" w:rsidTr="006A0225">
        <w:trPr>
          <w:trHeight w:val="901"/>
        </w:trPr>
        <w:tc>
          <w:tcPr>
            <w:tcW w:w="1043" w:type="dxa"/>
          </w:tcPr>
          <w:p w14:paraId="65B902C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05AC90D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483D6E4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0F4D63" w14:textId="77777777" w:rsidTr="006A0225">
        <w:trPr>
          <w:trHeight w:val="1093"/>
        </w:trPr>
        <w:tc>
          <w:tcPr>
            <w:tcW w:w="1043" w:type="dxa"/>
          </w:tcPr>
          <w:p w14:paraId="40465DD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668AE6E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79CA32E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5E99F7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F18B2D8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6191E72D" w14:textId="442B4532"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14:paraId="02421C02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94572C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851BC5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B2892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45791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69BA9E1B" w14:textId="77777777" w:rsidTr="006A0225">
        <w:trPr>
          <w:trHeight w:val="1093"/>
        </w:trPr>
        <w:tc>
          <w:tcPr>
            <w:tcW w:w="1043" w:type="dxa"/>
          </w:tcPr>
          <w:p w14:paraId="3D391DE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33C91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59DBB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F325A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43511A3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75054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FBD821B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14:paraId="4BE94A2E" w14:textId="77777777" w:rsidTr="007A0FEF">
        <w:trPr>
          <w:trHeight w:val="1093"/>
        </w:trPr>
        <w:tc>
          <w:tcPr>
            <w:tcW w:w="1043" w:type="dxa"/>
          </w:tcPr>
          <w:p w14:paraId="42F26D2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69529AA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14:paraId="2103F3E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14:paraId="2FB19D3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14:paraId="30C2956A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B7FE713" w14:textId="77777777"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24D0C54E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82E0F7C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A14F332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CFA293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9CAF6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7501DFA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1585D3DA" w14:textId="3D8B4F7D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41F76919" w14:textId="77777777" w:rsidTr="006A0225">
        <w:tc>
          <w:tcPr>
            <w:tcW w:w="8784" w:type="dxa"/>
            <w:shd w:val="clear" w:color="auto" w:fill="auto"/>
          </w:tcPr>
          <w:p w14:paraId="4A1D11E2" w14:textId="60EC9D75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843F41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A691EFD" w14:textId="77777777" w:rsidTr="006A0225">
        <w:tc>
          <w:tcPr>
            <w:tcW w:w="8784" w:type="dxa"/>
            <w:shd w:val="clear" w:color="auto" w:fill="auto"/>
          </w:tcPr>
          <w:p w14:paraId="4B87C903" w14:textId="5298635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337454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5706C6A4" w14:textId="77777777" w:rsidTr="006A0225">
        <w:tc>
          <w:tcPr>
            <w:tcW w:w="8784" w:type="dxa"/>
            <w:shd w:val="clear" w:color="auto" w:fill="auto"/>
          </w:tcPr>
          <w:p w14:paraId="5DD6AF3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00CD2F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74FE110" w14:textId="77777777" w:rsidTr="006A0225">
        <w:tc>
          <w:tcPr>
            <w:tcW w:w="8784" w:type="dxa"/>
            <w:shd w:val="clear" w:color="auto" w:fill="auto"/>
          </w:tcPr>
          <w:p w14:paraId="3628AB6F" w14:textId="4E7A21AA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5145A17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6BE8E63" w14:textId="77777777" w:rsidTr="006A0225">
        <w:tc>
          <w:tcPr>
            <w:tcW w:w="9918" w:type="dxa"/>
            <w:gridSpan w:val="2"/>
            <w:shd w:val="clear" w:color="auto" w:fill="auto"/>
          </w:tcPr>
          <w:p w14:paraId="39FF6B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4748C09" w14:textId="77777777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7692FE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0674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6A98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0D6A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6862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1E0B533A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62D0C4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C3BC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CD5E0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C7F7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D1F0AF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84900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F96C3C5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18C2EB4" w14:textId="3D645015"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9</w:t>
      </w:r>
    </w:p>
    <w:p w14:paraId="09E89EF6" w14:textId="3AF7D9F7"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14:paraId="125E3FBE" w14:textId="44C010C6"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F3F4083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C27089A" w14:textId="77777777"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81CF7E" w14:textId="77777777"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5770DE1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135C1F7F" w14:textId="26973DBD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0310BCD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49E87F3" w14:textId="77777777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0D22BE6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29EB005B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77968D1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7B6F7E3" w14:textId="53D7D2AF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14:paraId="69310928" w14:textId="77777777"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515090C3" w14:textId="70618B7C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ACE65C1" w14:textId="77777777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AE86547" w14:textId="7777777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 № _______________ </w:t>
      </w:r>
    </w:p>
    <w:p w14:paraId="61711E7D" w14:textId="25A4D46D"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1DEFF177" w14:textId="0717CF9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14:paraId="190F1EB3" w14:textId="7777777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14:paraId="4BE8AE9E" w14:textId="77777777" w:rsidTr="00522E50">
        <w:trPr>
          <w:trHeight w:val="626"/>
        </w:trPr>
        <w:tc>
          <w:tcPr>
            <w:tcW w:w="1201" w:type="dxa"/>
          </w:tcPr>
          <w:p w14:paraId="741982E7" w14:textId="2B78C1FF"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14:paraId="11BFDBDF" w14:textId="58C5AE14"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0862A88C" w14:textId="18709566"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14:paraId="15B71DE8" w14:textId="77777777" w:rsidTr="00080D07">
        <w:trPr>
          <w:trHeight w:val="1051"/>
        </w:trPr>
        <w:tc>
          <w:tcPr>
            <w:tcW w:w="1201" w:type="dxa"/>
          </w:tcPr>
          <w:p w14:paraId="387FC03C" w14:textId="2A62D44C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17FE99A9" w14:textId="0A28AB5F"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1D59B666" w14:textId="02707F12"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C38B56" w14:textId="77777777" w:rsidTr="008E7E45">
        <w:trPr>
          <w:trHeight w:val="13"/>
        </w:trPr>
        <w:tc>
          <w:tcPr>
            <w:tcW w:w="1201" w:type="dxa"/>
          </w:tcPr>
          <w:p w14:paraId="2D02FF43" w14:textId="76336927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670766BC" w14:textId="530B4ADE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14:paraId="21FD1962" w14:textId="6B6FD37A"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12DA10C0" w14:textId="1821EB12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52C15C55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F0006C3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1F105789" w14:textId="05336503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14:paraId="50FADD70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0DF425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4307C9EF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BFCD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B64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1548D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5A859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8336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706721EF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DAAA6C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C8A77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CE070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EF8BBB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D03AA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F8DC509" w14:textId="77777777"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680B85D" w14:textId="77777777"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5E14B3C" w14:textId="0E13A84C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280BC38C" w14:textId="66599FC8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1D0BEC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753B844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0F20DE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10BC26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B2D32A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14:paraId="1FFCC64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4E44B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8AEF48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3805C7AD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AE8976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2C4E23A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0CA0F97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36D5E0E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627CB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FA84E6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622AD7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B650E5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14:paraId="507984AE" w14:textId="77777777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2EE2DE5E" w14:textId="77777777"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39EE3703" w14:textId="77777777" w:rsidTr="006A0225">
        <w:trPr>
          <w:trHeight w:val="605"/>
        </w:trPr>
        <w:tc>
          <w:tcPr>
            <w:tcW w:w="1043" w:type="dxa"/>
          </w:tcPr>
          <w:p w14:paraId="60E3DA7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14:paraId="20408CC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676572B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D314C3D" w14:textId="77777777" w:rsidTr="006A0225">
        <w:trPr>
          <w:trHeight w:val="428"/>
        </w:trPr>
        <w:tc>
          <w:tcPr>
            <w:tcW w:w="1043" w:type="dxa"/>
          </w:tcPr>
          <w:p w14:paraId="02C13CD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14:paraId="4A47DA4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418D84E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85CA760" w14:textId="77777777" w:rsidTr="006A0225">
        <w:trPr>
          <w:trHeight w:val="753"/>
        </w:trPr>
        <w:tc>
          <w:tcPr>
            <w:tcW w:w="1043" w:type="dxa"/>
          </w:tcPr>
          <w:p w14:paraId="1746BFB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14:paraId="1034A2C6" w14:textId="1AF0544C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4E55459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3C4DF4" w14:textId="77777777" w:rsidTr="006A0225">
        <w:trPr>
          <w:trHeight w:val="665"/>
        </w:trPr>
        <w:tc>
          <w:tcPr>
            <w:tcW w:w="1043" w:type="dxa"/>
          </w:tcPr>
          <w:p w14:paraId="22087C95" w14:textId="16DB648B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14:paraId="3AA0156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2A61EFE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2DBE617" w14:textId="77777777" w:rsidTr="006A0225">
        <w:trPr>
          <w:trHeight w:val="279"/>
        </w:trPr>
        <w:tc>
          <w:tcPr>
            <w:tcW w:w="1043" w:type="dxa"/>
          </w:tcPr>
          <w:p w14:paraId="46873A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14:paraId="4CDBDE1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29E4354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8BFCE8E" w14:textId="77777777" w:rsidTr="006A0225">
        <w:trPr>
          <w:trHeight w:val="175"/>
        </w:trPr>
        <w:tc>
          <w:tcPr>
            <w:tcW w:w="1043" w:type="dxa"/>
          </w:tcPr>
          <w:p w14:paraId="3916D44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14:paraId="3BDA6C0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45701AC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7520475" w14:textId="77777777" w:rsidTr="006A0225">
        <w:trPr>
          <w:trHeight w:val="901"/>
        </w:trPr>
        <w:tc>
          <w:tcPr>
            <w:tcW w:w="1043" w:type="dxa"/>
          </w:tcPr>
          <w:p w14:paraId="7164195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14:paraId="282E07B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08E9AB0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7215D6B" w14:textId="77777777" w:rsidTr="006A0225">
        <w:trPr>
          <w:trHeight w:val="1093"/>
        </w:trPr>
        <w:tc>
          <w:tcPr>
            <w:tcW w:w="1043" w:type="dxa"/>
          </w:tcPr>
          <w:p w14:paraId="7081ADB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14:paraId="39F2C5B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14:paraId="31989F3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71A321" w14:textId="77777777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609BA8B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E465D2F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14:paraId="321E9600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E8BCE4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54764B5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35540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E62B7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2D173139" w14:textId="77777777" w:rsidTr="006A0225">
        <w:trPr>
          <w:trHeight w:val="1093"/>
        </w:trPr>
        <w:tc>
          <w:tcPr>
            <w:tcW w:w="1043" w:type="dxa"/>
          </w:tcPr>
          <w:p w14:paraId="5A6D5E2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14:paraId="30C119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7B0BFE7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62F3BD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DC81F30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61593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7EA878A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7A8C627A" w14:textId="176E1302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4711F674" w14:textId="77777777" w:rsidTr="006A0225">
        <w:tc>
          <w:tcPr>
            <w:tcW w:w="8788" w:type="dxa"/>
            <w:shd w:val="clear" w:color="auto" w:fill="auto"/>
          </w:tcPr>
          <w:p w14:paraId="76AAEBBC" w14:textId="79ACDD78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1622909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AE377F" w14:textId="77777777" w:rsidTr="006A0225">
        <w:tc>
          <w:tcPr>
            <w:tcW w:w="8788" w:type="dxa"/>
            <w:shd w:val="clear" w:color="auto" w:fill="auto"/>
          </w:tcPr>
          <w:p w14:paraId="172894D0" w14:textId="42F92AF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AE1ACC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F10CDD4" w14:textId="77777777" w:rsidTr="006A0225">
        <w:tc>
          <w:tcPr>
            <w:tcW w:w="8788" w:type="dxa"/>
            <w:shd w:val="clear" w:color="auto" w:fill="auto"/>
          </w:tcPr>
          <w:p w14:paraId="4C93B78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9F3F5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88B5B8A" w14:textId="77777777" w:rsidTr="006A0225">
        <w:tc>
          <w:tcPr>
            <w:tcW w:w="8788" w:type="dxa"/>
            <w:shd w:val="clear" w:color="auto" w:fill="auto"/>
          </w:tcPr>
          <w:p w14:paraId="31679576" w14:textId="4543B671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DDD9433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0FA84D" w14:textId="77777777" w:rsidTr="006A0225">
        <w:tc>
          <w:tcPr>
            <w:tcW w:w="9918" w:type="dxa"/>
            <w:gridSpan w:val="2"/>
            <w:shd w:val="clear" w:color="auto" w:fill="auto"/>
          </w:tcPr>
          <w:p w14:paraId="42B5371A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B296F6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D6614D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FA4B65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DAB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84D0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64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4DED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5735E69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3AF03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E8C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F95EC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50A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6D0C0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5F98AE8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CF80BE" w14:textId="7BD1ED1D"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11</w:t>
      </w:r>
    </w:p>
    <w:p w14:paraId="508ACD18" w14:textId="6FC8341E"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14:paraId="2181685B" w14:textId="7C8D40EC"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DA38753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200A414" w14:textId="77777777"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D2E24F" w14:textId="77777777"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4098B6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092F57CF" w14:textId="0F6B17E6"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84863EE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C2EA976" w14:textId="77777777"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527BB0D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03FE1DA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7DC8330C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45B3ECF" w14:textId="7C4E7C55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14:paraId="163B5E58" w14:textId="77777777"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3B8550F5" w14:textId="77B92E8A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047FA4F8" w14:textId="77777777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2FE86907" w14:textId="4B3AC01A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 № _______________ принято </w:t>
      </w:r>
    </w:p>
    <w:p w14:paraId="02120E75" w14:textId="77777777"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09C15AFA" w14:textId="207BE810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14:paraId="59CBCC56" w14:textId="77777777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BD5A79C" w14:textId="77777777" w:rsidTr="00E40EF4">
        <w:trPr>
          <w:trHeight w:val="871"/>
        </w:trPr>
        <w:tc>
          <w:tcPr>
            <w:tcW w:w="1418" w:type="dxa"/>
          </w:tcPr>
          <w:p w14:paraId="7A6AF3D1" w14:textId="0085D72E"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14:paraId="7418A21E" w14:textId="5660FBA8"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70104937" w14:textId="1F2F038C"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14:paraId="5CD7497B" w14:textId="77777777" w:rsidTr="00E40EF4">
        <w:trPr>
          <w:trHeight w:val="1051"/>
        </w:trPr>
        <w:tc>
          <w:tcPr>
            <w:tcW w:w="1418" w:type="dxa"/>
          </w:tcPr>
          <w:p w14:paraId="0E8BE36B" w14:textId="53F1EF9C"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14:paraId="27A027E2" w14:textId="267EC6E0"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4626E2CA" w14:textId="77777777"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1B0E8179" w14:textId="7F2A98F3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89D05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00A0A6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5C3DA366" w14:textId="4B4360DA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43B270AC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99508D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336C90D1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3F170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22B7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A95D5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2CD91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50E91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807E40C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FC67FB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E0203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103AA2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610F9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E5FC2C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1C485CF" w14:textId="77777777"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B4E5428" w14:textId="3A4830F6"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D8D435A" w14:textId="655F6AD9"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551BEBCE" w14:textId="2B321C19"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0F14442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C6CB1E4" w14:textId="77777777"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F5D92B6" w14:textId="77777777"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9C77EA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2553EC72" w14:textId="5655A954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14:paraId="599CC31B" w14:textId="77777777"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1FA2A855" w14:textId="2F4DE025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3E20935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C0DE2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C1823F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C5221D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528766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DAEED3E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5E8C3DD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2FE78280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D05C62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6674F4FD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F86344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A8F6D97" w14:textId="77777777"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14:paraId="2B6C1ABD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14:paraId="6D4A992D" w14:textId="77777777"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14:paraId="68682136" w14:textId="77777777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61E34F5A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3546EF05" w14:textId="77777777" w:rsidTr="006A0225">
        <w:trPr>
          <w:trHeight w:val="605"/>
        </w:trPr>
        <w:tc>
          <w:tcPr>
            <w:tcW w:w="1043" w:type="dxa"/>
          </w:tcPr>
          <w:p w14:paraId="7DCEF59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7AFE3E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01C673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0AB22FB" w14:textId="77777777" w:rsidTr="006A0225">
        <w:trPr>
          <w:trHeight w:val="428"/>
        </w:trPr>
        <w:tc>
          <w:tcPr>
            <w:tcW w:w="1043" w:type="dxa"/>
          </w:tcPr>
          <w:p w14:paraId="7D4C652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76D1DEA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6C57001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CD33CC7" w14:textId="77777777" w:rsidTr="006A0225">
        <w:trPr>
          <w:trHeight w:val="753"/>
        </w:trPr>
        <w:tc>
          <w:tcPr>
            <w:tcW w:w="1043" w:type="dxa"/>
          </w:tcPr>
          <w:p w14:paraId="2069F30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1B9DAA24" w14:textId="2E4288A2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0A94E2F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DED71A9" w14:textId="77777777" w:rsidTr="006A0225">
        <w:trPr>
          <w:trHeight w:val="665"/>
        </w:trPr>
        <w:tc>
          <w:tcPr>
            <w:tcW w:w="1043" w:type="dxa"/>
          </w:tcPr>
          <w:p w14:paraId="32C9D190" w14:textId="62FE9555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14:paraId="037954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609F64D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57B906F" w14:textId="77777777" w:rsidTr="006A0225">
        <w:trPr>
          <w:trHeight w:val="279"/>
        </w:trPr>
        <w:tc>
          <w:tcPr>
            <w:tcW w:w="1043" w:type="dxa"/>
          </w:tcPr>
          <w:p w14:paraId="792E588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2062D3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4201ADF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2C11FB6" w14:textId="77777777" w:rsidTr="006A0225">
        <w:trPr>
          <w:trHeight w:val="175"/>
        </w:trPr>
        <w:tc>
          <w:tcPr>
            <w:tcW w:w="1043" w:type="dxa"/>
          </w:tcPr>
          <w:p w14:paraId="0060C98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C209D7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2A4561A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55EC564" w14:textId="77777777" w:rsidTr="006A0225">
        <w:trPr>
          <w:trHeight w:val="901"/>
        </w:trPr>
        <w:tc>
          <w:tcPr>
            <w:tcW w:w="1043" w:type="dxa"/>
          </w:tcPr>
          <w:p w14:paraId="05EA583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0A48152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0A60F9E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4724EA6" w14:textId="77777777" w:rsidTr="006A0225">
        <w:trPr>
          <w:trHeight w:val="1093"/>
        </w:trPr>
        <w:tc>
          <w:tcPr>
            <w:tcW w:w="1043" w:type="dxa"/>
          </w:tcPr>
          <w:p w14:paraId="5FC75DF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7E6C1E3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4CF6C1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60401B28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5EBA41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__________________________________________________________ </w:t>
      </w:r>
    </w:p>
    <w:p w14:paraId="4B1C189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0FE855EA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5F34AB8D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13D6B774" w14:textId="77777777" w:rsidTr="006A0225">
        <w:tc>
          <w:tcPr>
            <w:tcW w:w="8788" w:type="dxa"/>
            <w:shd w:val="clear" w:color="auto" w:fill="auto"/>
          </w:tcPr>
          <w:p w14:paraId="02A62D3F" w14:textId="5BB3C341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C22886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7D9BA4D" w14:textId="77777777" w:rsidTr="006A0225">
        <w:tc>
          <w:tcPr>
            <w:tcW w:w="8788" w:type="dxa"/>
            <w:shd w:val="clear" w:color="auto" w:fill="auto"/>
          </w:tcPr>
          <w:p w14:paraId="2F4888D3" w14:textId="609DDAE3"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CB5DC8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D96B101" w14:textId="77777777" w:rsidTr="006A0225">
        <w:tc>
          <w:tcPr>
            <w:tcW w:w="8788" w:type="dxa"/>
            <w:shd w:val="clear" w:color="auto" w:fill="auto"/>
          </w:tcPr>
          <w:p w14:paraId="36CCE99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E2A73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D15A3B" w14:textId="77777777" w:rsidTr="006A0225">
        <w:tc>
          <w:tcPr>
            <w:tcW w:w="8788" w:type="dxa"/>
            <w:shd w:val="clear" w:color="auto" w:fill="auto"/>
          </w:tcPr>
          <w:p w14:paraId="02E04BA1" w14:textId="237F6E84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1C215F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2C4C2E" w14:textId="77777777" w:rsidTr="006A0225">
        <w:tc>
          <w:tcPr>
            <w:tcW w:w="9918" w:type="dxa"/>
            <w:gridSpan w:val="2"/>
            <w:shd w:val="clear" w:color="auto" w:fill="auto"/>
          </w:tcPr>
          <w:p w14:paraId="491177C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4736078" w14:textId="72E76029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48BAA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15AE7AE6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62E6BF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E86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26CF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AFB2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1BC3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C6CDA3C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1AD993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B3CF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4BE270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ECB90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81ECF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6FCF81A" w14:textId="77777777"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AA5EFD" w14:textId="4D955E06"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14:paraId="0B0AC63D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763B9B9" w14:textId="1A568B9A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14:paraId="07D8C474" w14:textId="564BF1F3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21F54C3E" w14:textId="32D455F2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84657A5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6F1E0B6" w14:textId="1D9D3141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2775C10" w14:textId="7777777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A7A9F8B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D477A1A" w14:textId="05365782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A2412C9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4F16C9B" w14:textId="177D4B03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3CB360B2" w14:textId="489165C1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F975D5" w14:textId="592A2240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70E218" w14:textId="77777777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83DE1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14:paraId="1FB9E460" w14:textId="77777777"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34EB9DAD" w14:textId="471723AA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5DC01D7A" w14:textId="77777777"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0CCBB7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BF00B76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2F4A1DC" w14:textId="5C912485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1DF22F4B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F0D16D3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14:paraId="6431A0E6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14:paraId="5EF68852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324CDA60" w14:textId="77777777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899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0B8B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B389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F41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B14E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2DF02D96" w14:textId="77777777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6258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DCFB1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499147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B31025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7F190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211999F" w14:textId="77777777"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C7858FB" w14:textId="46FC9A66"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14:paraId="63BC0DD9" w14:textId="77777777"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1C6C0D" w14:textId="77777777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06C3305" w14:textId="5384CB49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14</w:t>
      </w:r>
    </w:p>
    <w:p w14:paraId="11EE23F5" w14:textId="77777777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14:paraId="211571F9" w14:textId="77777777"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F9F1BD" w14:textId="665A83D2"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57"/>
        <w:gridCol w:w="3259"/>
        <w:gridCol w:w="1700"/>
        <w:gridCol w:w="1676"/>
        <w:gridCol w:w="9"/>
        <w:gridCol w:w="18"/>
        <w:gridCol w:w="2003"/>
        <w:gridCol w:w="1942"/>
        <w:gridCol w:w="2338"/>
      </w:tblGrid>
      <w:tr w:rsidR="001556DF" w:rsidRPr="001556DF" w14:paraId="0042F394" w14:textId="77777777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14:paraId="558037A7" w14:textId="66B34656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2E3E10E" w14:textId="2D4F13B5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B3D9253" w14:textId="27065F97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34237BDB" w14:textId="374E3EF7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0534438" w14:textId="518EEB29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56CF302" w14:textId="274A9341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FB36552" w14:textId="18229879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14:paraId="442105AA" w14:textId="77777777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14:paraId="3752CB2A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E48D7F4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B91B9B4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308E1737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61D773D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3744C55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FA1254E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14:paraId="433EE4E6" w14:textId="77777777" w:rsidTr="00A05F62">
        <w:tc>
          <w:tcPr>
            <w:tcW w:w="5000" w:type="pct"/>
            <w:gridSpan w:val="9"/>
            <w:shd w:val="clear" w:color="auto" w:fill="auto"/>
          </w:tcPr>
          <w:p w14:paraId="41E32CEA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14:paraId="3A2F160A" w14:textId="77777777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14:paraId="5EE027D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14:paraId="5866411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14:paraId="65DC2091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48DA354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763A3C5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33295F6C" w14:textId="77777777"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553E844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14:paraId="5A65940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05EC8A2B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5E7D3AE2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55806853" w14:textId="4C19AF3E"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14:paraId="63B9DE3F" w14:textId="77777777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14:paraId="3B6D47F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6A6E896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99F08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14:paraId="05AC9EFF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A5C421A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5060B26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28A88317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156EC69" w14:textId="77777777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14:paraId="32D1C883" w14:textId="77777777"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35060B61" w14:textId="7C17D27D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14:paraId="43EF4E25" w14:textId="77777777"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14:paraId="4E95CD56" w14:textId="45B6C9E9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14:paraId="63F34BA9" w14:textId="52D6E2F6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14:paraId="07AA700F" w14:textId="77777777"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14:paraId="3099A4E0" w14:textId="77777777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5216B05" w14:textId="77777777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14:paraId="0E3E3FC7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556DF" w:rsidRPr="001556DF" w14:paraId="65E7ECA4" w14:textId="77777777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14:paraId="6E135B5B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7A4A94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14:paraId="02FE959C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14:paraId="7BBE378B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14:paraId="4B65C05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shd w:val="clear" w:color="auto" w:fill="auto"/>
          </w:tcPr>
          <w:p w14:paraId="1990A94B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14:paraId="5DBB53FF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14:paraId="76924EDA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1556DF" w14:paraId="4478D350" w14:textId="77777777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14:paraId="0D6E3BB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58F51FFC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14:paraId="4ED8FE35" w14:textId="6FF2D1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14:paraId="759D1429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shd w:val="clear" w:color="auto" w:fill="auto"/>
          </w:tcPr>
          <w:p w14:paraId="261B721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43" w:type="pct"/>
            <w:shd w:val="clear" w:color="auto" w:fill="auto"/>
          </w:tcPr>
          <w:p w14:paraId="05F4A650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14:paraId="159D0942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1556DF" w:rsidRPr="001556DF" w14:paraId="0478D14C" w14:textId="77777777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14:paraId="6A4F6F97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1556DF" w:rsidRPr="001556DF" w14:paraId="0E98CB7D" w14:textId="77777777" w:rsidTr="00B15D05">
        <w:trPr>
          <w:trHeight w:val="3742"/>
        </w:trPr>
        <w:tc>
          <w:tcPr>
            <w:tcW w:w="714" w:type="pct"/>
            <w:shd w:val="clear" w:color="auto" w:fill="auto"/>
          </w:tcPr>
          <w:p w14:paraId="2A01F121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278C5263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14:paraId="4D4159CF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63" w:type="pct"/>
            <w:shd w:val="clear" w:color="auto" w:fill="auto"/>
          </w:tcPr>
          <w:p w14:paraId="5F1F3CB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14:paraId="4C69A64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14:paraId="0C1DC60C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14:paraId="6D436750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14:paraId="4DDF67A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556DF" w:rsidRPr="001556DF" w14:paraId="58EF4D32" w14:textId="77777777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14:paraId="16C32F03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14:paraId="66C3CC00" w14:textId="77777777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14:paraId="6F715F76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079" w:type="pct"/>
            <w:shd w:val="clear" w:color="auto" w:fill="auto"/>
          </w:tcPr>
          <w:p w14:paraId="6B682C1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14:paraId="166FB8A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570AEFB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599A7F7E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14:paraId="1719D9F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55CBC6B9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14:paraId="059399E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0A84D019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62BC2427" w14:textId="6F24CCD6" w:rsidR="0020443D" w:rsidRPr="001556DF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14:paraId="6537EA4D" w14:textId="77777777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14:paraId="0076020E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4A3995B2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14:paraId="1E30B9D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14:paraId="4E571D50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14:paraId="7F0C7195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14:paraId="1B6E5412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729C029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661C42B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6237AF1" w14:textId="77777777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14:paraId="2D246FEE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69E6BCC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14:paraId="53E4E46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0F1C040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14:paraId="40D3B05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14:paraId="14203EF1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341B4E69" w14:textId="63ED953C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169BE81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28222B90" w14:textId="77777777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14:paraId="4A305F6B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3CC96D0E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  <w:p w14:paraId="16697C1E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14:paraId="67CB500E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14:paraId="7DCB1C0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14:paraId="73FF0471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195A636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3BA4461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23C7CB4" w14:textId="77777777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14:paraId="41EDFE2B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1556DF" w:rsidRPr="001556DF" w14:paraId="2BF1601E" w14:textId="77777777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14:paraId="4588F15D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14:paraId="31A04CCF" w14:textId="39D3BC81"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14:paraId="6DAF7ABC" w14:textId="77777777"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000480D4" w14:textId="77777777"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47CEE250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66CCF1BA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14:paraId="5F624C0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14:paraId="590B921E" w14:textId="77777777" w:rsidR="0020443D" w:rsidRPr="001556DF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556DF" w:rsidRPr="001556DF" w14:paraId="62910624" w14:textId="77777777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14:paraId="660122DB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54A3221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115FDA3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2542841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03D20442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2AF9F74C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14:paraId="5290F59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14:paraId="1E2AEA5E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6F6DCE52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1556DF" w:rsidRPr="001556DF" w14:paraId="115662A7" w14:textId="77777777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14:paraId="70A571B6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16083CC5" w14:textId="48C270C5"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14:paraId="55100989" w14:textId="77777777"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634AC0E8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45D772F3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14:paraId="7561B8F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14:paraId="410253D1" w14:textId="302C175D" w:rsidR="0020443D" w:rsidRPr="001556DF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3A135F75" w14:textId="77777777" w:rsidR="0020443D" w:rsidRPr="001556DF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FD2D9DC" w14:textId="77777777"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504C" w14:textId="77777777" w:rsidR="00C35921" w:rsidRDefault="00C35921">
      <w:pPr>
        <w:spacing w:after="0" w:line="240" w:lineRule="auto"/>
      </w:pPr>
      <w:r>
        <w:separator/>
      </w:r>
    </w:p>
  </w:endnote>
  <w:endnote w:type="continuationSeparator" w:id="0">
    <w:p w14:paraId="44D9EB7E" w14:textId="77777777" w:rsidR="00C35921" w:rsidRDefault="00C35921">
      <w:pPr>
        <w:spacing w:after="0" w:line="240" w:lineRule="auto"/>
      </w:pPr>
      <w:r>
        <w:continuationSeparator/>
      </w:r>
    </w:p>
  </w:endnote>
  <w:endnote w:type="continuationNotice" w:id="1">
    <w:p w14:paraId="730B5EF0" w14:textId="77777777" w:rsidR="00C35921" w:rsidRDefault="00C35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2EED8" w14:textId="77777777" w:rsidR="00C35921" w:rsidRDefault="00C35921">
      <w:pPr>
        <w:spacing w:after="0" w:line="240" w:lineRule="auto"/>
      </w:pPr>
      <w:r>
        <w:separator/>
      </w:r>
    </w:p>
  </w:footnote>
  <w:footnote w:type="continuationSeparator" w:id="0">
    <w:p w14:paraId="45ABA970" w14:textId="77777777" w:rsidR="00C35921" w:rsidRDefault="00C35921">
      <w:pPr>
        <w:spacing w:after="0" w:line="240" w:lineRule="auto"/>
      </w:pPr>
      <w:r>
        <w:continuationSeparator/>
      </w:r>
    </w:p>
  </w:footnote>
  <w:footnote w:type="continuationNotice" w:id="1">
    <w:p w14:paraId="601C079F" w14:textId="77777777" w:rsidR="00C35921" w:rsidRDefault="00C359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D98F" w14:textId="77777777" w:rsidR="00305AD1" w:rsidRPr="007B2B77" w:rsidRDefault="00305AD1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305AD1" w:rsidRDefault="00305AD1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7511" w14:textId="4B95E24A" w:rsidR="00305AD1" w:rsidRDefault="00305AD1" w:rsidP="007453C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1BBC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97F2D"/>
    <w:rsid w:val="000A116F"/>
    <w:rsid w:val="000A3246"/>
    <w:rsid w:val="000A4182"/>
    <w:rsid w:val="000A47E8"/>
    <w:rsid w:val="000A498E"/>
    <w:rsid w:val="000A52A5"/>
    <w:rsid w:val="000A5E89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D62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4EA3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6A1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1986"/>
    <w:rsid w:val="002E2087"/>
    <w:rsid w:val="002E33C4"/>
    <w:rsid w:val="002E3E93"/>
    <w:rsid w:val="002E4497"/>
    <w:rsid w:val="002E486D"/>
    <w:rsid w:val="002E4CA2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AD1"/>
    <w:rsid w:val="00305E7B"/>
    <w:rsid w:val="00307768"/>
    <w:rsid w:val="00307BF9"/>
    <w:rsid w:val="00311280"/>
    <w:rsid w:val="003115DC"/>
    <w:rsid w:val="00311A1C"/>
    <w:rsid w:val="00312016"/>
    <w:rsid w:val="00312103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43D6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7C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4FBB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0BD4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63AF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A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EBA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46A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76A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1CCD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5868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1D06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3C1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33D4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45C9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E7864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5D38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17D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2E18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904"/>
    <w:rsid w:val="00916ECA"/>
    <w:rsid w:val="00917A9E"/>
    <w:rsid w:val="00917ABD"/>
    <w:rsid w:val="00917EFC"/>
    <w:rsid w:val="00921E05"/>
    <w:rsid w:val="00924B95"/>
    <w:rsid w:val="0092656A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2DFF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3CEE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2C7D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D6C14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3DE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64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1CD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D0E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921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26B6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3F0"/>
    <w:rsid w:val="00D47BD7"/>
    <w:rsid w:val="00D51703"/>
    <w:rsid w:val="00D52A11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2A86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39EB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46E8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5914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2C0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0C3"/>
    <w:rsid w:val="00FE01A2"/>
    <w:rsid w:val="00FE2119"/>
    <w:rsid w:val="00FE2187"/>
    <w:rsid w:val="00FE2B4D"/>
    <w:rsid w:val="00FE2E5E"/>
    <w:rsid w:val="00FE3CA6"/>
    <w:rsid w:val="00FE42AA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  <w15:docId w15:val="{6A5F02AA-65F0-4742-B402-51361849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table" w:customStyle="1" w:styleId="13">
    <w:name w:val="Сетка таблицы1"/>
    <w:basedOn w:val="a1"/>
    <w:next w:val="af2"/>
    <w:uiPriority w:val="59"/>
    <w:rsid w:val="007C45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9A7C-E24B-4716-8E36-E7B08EF2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96</Pages>
  <Words>25339</Words>
  <Characters>144437</Characters>
  <Application>Microsoft Office Word</Application>
  <DocSecurity>0</DocSecurity>
  <Lines>1203</Lines>
  <Paragraphs>338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Требования к порядку информирования о предоставлении государственной (муниципаль</vt:lpstr>
      <vt:lpstr>        </vt:lpstr>
      <vt:lpstr>Срок предоставления муниципальной услуги, в том числе с учетом необходимости обр</vt:lpstr>
      <vt:lpstr/>
      <vt:lpstr>        Порядок, размер и основания взимания государственной пошлины или иной оплаты, вз</vt:lpstr>
      <vt:lpstr>        </vt:lpstr>
      <vt:lpstr>Порядок, размер и основания взимания платы за предоставление услуг, которые явля</vt:lpstr>
      <vt:lpstr>Максимальный срок ожидания в очереди при подаче запроса о предоставлении муницип</vt:lpstr>
      <vt:lpstr/>
      <vt:lpstr>Порядок осуществления текущего контроля за соблюдением</vt:lpstr>
      <vt:lpstr/>
      <vt:lpstr>Порядок и периодичность осуществления плановых и внеплановых</vt:lpstr>
      <vt:lpstr>Ответственность должностных лиц за решения и действия</vt:lpstr>
    </vt:vector>
  </TitlesOfParts>
  <Company/>
  <LinksUpToDate>false</LinksUpToDate>
  <CharactersWithSpaces>169438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user</cp:lastModifiedBy>
  <cp:revision>6</cp:revision>
  <cp:lastPrinted>2022-03-21T06:01:00Z</cp:lastPrinted>
  <dcterms:created xsi:type="dcterms:W3CDTF">2022-03-21T06:01:00Z</dcterms:created>
  <dcterms:modified xsi:type="dcterms:W3CDTF">2022-10-14T13:27:00Z</dcterms:modified>
</cp:coreProperties>
</file>